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DF26C" w14:textId="77777777" w:rsidR="00B128D4" w:rsidRPr="003748CD" w:rsidRDefault="00790BA1" w:rsidP="003748CD">
      <w:pPr>
        <w:pStyle w:val="Plattetekst"/>
        <w:spacing w:before="0" w:line="276" w:lineRule="auto"/>
        <w:ind w:left="123"/>
      </w:pPr>
      <w:r w:rsidRPr="003748CD">
        <w:rPr>
          <w:noProof/>
        </w:rPr>
        <mc:AlternateContent>
          <mc:Choice Requires="wps">
            <w:drawing>
              <wp:inline distT="0" distB="0" distL="0" distR="0" wp14:anchorId="3141B290" wp14:editId="67925FB2">
                <wp:extent cx="5753100" cy="2806700"/>
                <wp:effectExtent l="0" t="0" r="19050"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8067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3D2814" w14:textId="77777777" w:rsidR="00FF7501" w:rsidRPr="000E7A57" w:rsidRDefault="00FF7501">
                            <w:pPr>
                              <w:spacing w:before="297"/>
                              <w:ind w:left="1957" w:right="1958"/>
                              <w:jc w:val="center"/>
                              <w:rPr>
                                <w:b/>
                                <w:sz w:val="24"/>
                              </w:rPr>
                            </w:pPr>
                            <w:r w:rsidRPr="000E7A57">
                              <w:rPr>
                                <w:b/>
                                <w:sz w:val="24"/>
                              </w:rPr>
                              <w:t>INTERN REGLEMENT</w:t>
                            </w:r>
                          </w:p>
                          <w:p w14:paraId="3C37794F" w14:textId="77777777" w:rsidR="00FF7501" w:rsidRPr="000E7A57" w:rsidRDefault="00FF7501">
                            <w:pPr>
                              <w:pStyle w:val="Plattetekst"/>
                              <w:spacing w:before="0"/>
                              <w:ind w:left="0"/>
                              <w:jc w:val="left"/>
                              <w:rPr>
                                <w:b/>
                                <w:sz w:val="22"/>
                              </w:rPr>
                            </w:pPr>
                          </w:p>
                          <w:p w14:paraId="356FB75B" w14:textId="77777777" w:rsidR="00FF7501" w:rsidRDefault="00FF7501" w:rsidP="005D4955">
                            <w:pPr>
                              <w:spacing w:before="322"/>
                              <w:ind w:left="1953" w:right="1958"/>
                              <w:jc w:val="center"/>
                              <w:rPr>
                                <w:b/>
                                <w:sz w:val="32"/>
                              </w:rPr>
                            </w:pPr>
                            <w:r>
                              <w:rPr>
                                <w:b/>
                                <w:sz w:val="32"/>
                              </w:rPr>
                              <w:t>SOCROWD</w:t>
                            </w:r>
                          </w:p>
                          <w:p w14:paraId="19D9E744" w14:textId="77777777" w:rsidR="00FF7501" w:rsidRDefault="00FF7501" w:rsidP="005D4955">
                            <w:pPr>
                              <w:pStyle w:val="Plattetekst"/>
                              <w:spacing w:before="0"/>
                              <w:ind w:left="0"/>
                              <w:jc w:val="left"/>
                              <w:rPr>
                                <w:b/>
                                <w:sz w:val="41"/>
                              </w:rPr>
                            </w:pPr>
                          </w:p>
                          <w:p w14:paraId="5789E0F0" w14:textId="116620B1" w:rsidR="00FF7501" w:rsidRDefault="00FF7501" w:rsidP="005D4955">
                            <w:pPr>
                              <w:pStyle w:val="Plattetekst"/>
                              <w:spacing w:before="0" w:line="491" w:lineRule="auto"/>
                              <w:ind w:left="1958" w:right="1958"/>
                              <w:jc w:val="center"/>
                              <w:rPr>
                                <w:spacing w:val="-3"/>
                              </w:rPr>
                            </w:pPr>
                            <w:r>
                              <w:rPr>
                                <w:spacing w:val="-3"/>
                              </w:rPr>
                              <w:t xml:space="preserve">coöperatieve vennootschap </w:t>
                            </w:r>
                            <w:r>
                              <w:t>erkend als sociale onderneming</w:t>
                            </w:r>
                            <w:r>
                              <w:rPr>
                                <w:spacing w:val="-3"/>
                              </w:rPr>
                              <w:t xml:space="preserve"> </w:t>
                            </w:r>
                            <w:r>
                              <w:t xml:space="preserve">met </w:t>
                            </w:r>
                            <w:r>
                              <w:rPr>
                                <w:spacing w:val="-3"/>
                              </w:rPr>
                              <w:t>zetel in het Brussels Hoofdstedelijk Gewest</w:t>
                            </w:r>
                          </w:p>
                          <w:p w14:paraId="5F872ABB" w14:textId="77777777" w:rsidR="00FF7501" w:rsidRDefault="00FF7501" w:rsidP="005D4955">
                            <w:pPr>
                              <w:pStyle w:val="Plattetekst"/>
                              <w:spacing w:before="0" w:line="491" w:lineRule="auto"/>
                              <w:ind w:left="1958" w:right="1958"/>
                              <w:jc w:val="center"/>
                            </w:pPr>
                            <w:r>
                              <w:t>ingeschreven in het rechtspersonenregister (Brussel) onder het nummer 0870.131.273</w:t>
                            </w:r>
                          </w:p>
                        </w:txbxContent>
                      </wps:txbx>
                      <wps:bodyPr rot="0" vert="horz" wrap="square" lIns="0" tIns="0" rIns="0" bIns="0" anchor="t" anchorCtr="0" upright="1">
                        <a:noAutofit/>
                      </wps:bodyPr>
                    </wps:wsp>
                  </a:graphicData>
                </a:graphic>
              </wp:inline>
            </w:drawing>
          </mc:Choice>
          <mc:Fallback>
            <w:pict>
              <v:shapetype w14:anchorId="3141B290" id="_x0000_t202" coordsize="21600,21600" o:spt="202" path="m,l,21600r21600,l21600,xe">
                <v:stroke joinstyle="miter"/>
                <v:path gradientshapeok="t" o:connecttype="rect"/>
              </v:shapetype>
              <v:shape id="Text Box 2" o:spid="_x0000_s1026" type="#_x0000_t202" style="width:453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eHgwIAABkFAAAOAAAAZHJzL2Uyb0RvYy54bWysVF1v2yAUfZ+0/4B4T22naZpadaouTqZJ&#10;3YfU7gcQwDEaBgYkdjftv+8CcdquL9M0P+AL93K453Iu1zdDJ9GBWye0qnBxlmPEFdVMqF2Fvz5s&#10;JguMnCeKEakVr/Ajd/hm+fbNdW9KPtWtloxbBCDKlb2pcOu9KbPM0ZZ3xJ1pwxU4G2074mFqdxmz&#10;pAf0TmbTPJ9nvbbMWE25c7BaJydeRvym4dR/bhrHPZIVhtx8HG0ct2HMltek3FliWkGPaZB/yKIj&#10;QsGhJ6iaeIL2VryC6gS12unGn1HdZbppBOWRA7Ap8j/Y3LfE8MgFiuPMqUzu/8HST4cvFglW4SlG&#10;inRwRQ988OidHtA0VKc3roSgewNhfoBluOXI1Jk7Tb85pPSqJWrHb63VfcsJg+yKsDN7tjXhuACy&#10;7T9qBseQvdcRaGhsF0oHxUCADrf0eLqZkAqFxYvLi/MiBxcF33SRzy9hEs4g5bjdWOffc92hYFTY&#10;wtVHeHK4cz6FjiHhNKU3QkpYJ6VUqK/wPL+aJ2JaChacwefsbruSFh1IEFD8jue652EBuSauTXHR&#10;FcJI2QkP+paiq/DitJuUoU5rxWKIJ0ImG9hIFXYBbUj6aCUd/bzKr9aL9WI2mU3n68ksr+vJ7WY1&#10;m8w3xeVFfV6vVnXxKxAoZmUrGOMqcBg1Xcz+TjPH7kpqPKn6BdcXJdnE73VJspdpxJsCVuM/sosC&#10;CZpI6vDDdoCCBNVsNXsEqVid+hXeFzBabX9g1EOvVth93xPLMZIfFMgtNPZo2NHYjgZRFLZW2GOU&#10;zJVPD8DeWLFrATkJWulbkGQjoliesjgKGfovJn98K0KDP5/HqKcXbfkbAAD//wMAUEsDBBQABgAI&#10;AAAAIQBmNBay2gAAAAUBAAAPAAAAZHJzL2Rvd25yZXYueG1sTI/BTsMwEETvSPyDtUjcqE3VVCXE&#10;qRBqLxyQUvoBbrwkgXg3it0m/D0LF7iMNJrVzNtiO4deXXCMHZOF+4UBhVSz76ixcHzb321AxeTI&#10;u54JLXxhhG15fVW43PNEFV4OqVFSQjF3FtqUhlzrWLcYXFzwgCTZO4/BJbFjo/3oJikPvV4as9bB&#10;dSQLrRvwucX683AOFrD66Jj3m6kaUnN8ibss271m1t7ezE+PoBLO6e8YfvAFHUphOvGZfFS9BXkk&#10;/apkD2Yt9mRhtVoa0GWh/9OX3wAAAP//AwBQSwECLQAUAAYACAAAACEAtoM4kv4AAADhAQAAEwAA&#10;AAAAAAAAAAAAAAAAAAAAW0NvbnRlbnRfVHlwZXNdLnhtbFBLAQItABQABgAIAAAAIQA4/SH/1gAA&#10;AJQBAAALAAAAAAAAAAAAAAAAAC8BAABfcmVscy8ucmVsc1BLAQItABQABgAIAAAAIQBhEMeHgwIA&#10;ABkFAAAOAAAAAAAAAAAAAAAAAC4CAABkcnMvZTJvRG9jLnhtbFBLAQItABQABgAIAAAAIQBmNBay&#10;2gAAAAUBAAAPAAAAAAAAAAAAAAAAAN0EAABkcnMvZG93bnJldi54bWxQSwUGAAAAAAQABADzAAAA&#10;5AUAAAAA&#10;" filled="f" strokeweight=".48pt">
                <v:textbox inset="0,0,0,0">
                  <w:txbxContent>
                    <w:p w14:paraId="633D2814" w14:textId="77777777" w:rsidR="00FF7501" w:rsidRPr="000E7A57" w:rsidRDefault="00FF7501">
                      <w:pPr>
                        <w:spacing w:before="297"/>
                        <w:ind w:left="1957" w:right="1958"/>
                        <w:jc w:val="center"/>
                        <w:rPr>
                          <w:b/>
                          <w:sz w:val="24"/>
                        </w:rPr>
                      </w:pPr>
                      <w:r w:rsidRPr="000E7A57">
                        <w:rPr>
                          <w:b/>
                          <w:sz w:val="24"/>
                        </w:rPr>
                        <w:t>INTERN REGLEMENT</w:t>
                      </w:r>
                    </w:p>
                    <w:p w14:paraId="3C37794F" w14:textId="77777777" w:rsidR="00FF7501" w:rsidRPr="000E7A57" w:rsidRDefault="00FF7501">
                      <w:pPr>
                        <w:pStyle w:val="Plattetekst"/>
                        <w:spacing w:before="0"/>
                        <w:ind w:left="0"/>
                        <w:jc w:val="left"/>
                        <w:rPr>
                          <w:b/>
                          <w:sz w:val="22"/>
                        </w:rPr>
                      </w:pPr>
                    </w:p>
                    <w:p w14:paraId="356FB75B" w14:textId="77777777" w:rsidR="00FF7501" w:rsidRDefault="00FF7501" w:rsidP="005D4955">
                      <w:pPr>
                        <w:spacing w:before="322"/>
                        <w:ind w:left="1953" w:right="1958"/>
                        <w:jc w:val="center"/>
                        <w:rPr>
                          <w:b/>
                          <w:sz w:val="32"/>
                        </w:rPr>
                      </w:pPr>
                      <w:r>
                        <w:rPr>
                          <w:b/>
                          <w:sz w:val="32"/>
                        </w:rPr>
                        <w:t>SOCROWD</w:t>
                      </w:r>
                    </w:p>
                    <w:p w14:paraId="19D9E744" w14:textId="77777777" w:rsidR="00FF7501" w:rsidRDefault="00FF7501" w:rsidP="005D4955">
                      <w:pPr>
                        <w:pStyle w:val="Plattetekst"/>
                        <w:spacing w:before="0"/>
                        <w:ind w:left="0"/>
                        <w:jc w:val="left"/>
                        <w:rPr>
                          <w:b/>
                          <w:sz w:val="41"/>
                        </w:rPr>
                      </w:pPr>
                    </w:p>
                    <w:p w14:paraId="5789E0F0" w14:textId="116620B1" w:rsidR="00FF7501" w:rsidRDefault="00FF7501" w:rsidP="005D4955">
                      <w:pPr>
                        <w:pStyle w:val="Plattetekst"/>
                        <w:spacing w:before="0" w:line="491" w:lineRule="auto"/>
                        <w:ind w:left="1958" w:right="1958"/>
                        <w:jc w:val="center"/>
                        <w:rPr>
                          <w:spacing w:val="-3"/>
                        </w:rPr>
                      </w:pPr>
                      <w:r>
                        <w:rPr>
                          <w:spacing w:val="-3"/>
                        </w:rPr>
                        <w:t xml:space="preserve">coöperatieve vennootschap </w:t>
                      </w:r>
                      <w:r>
                        <w:t>erkend als sociale onderneming</w:t>
                      </w:r>
                      <w:r>
                        <w:rPr>
                          <w:spacing w:val="-3"/>
                        </w:rPr>
                        <w:t xml:space="preserve"> </w:t>
                      </w:r>
                      <w:r>
                        <w:t xml:space="preserve">met </w:t>
                      </w:r>
                      <w:r>
                        <w:rPr>
                          <w:spacing w:val="-3"/>
                        </w:rPr>
                        <w:t>zetel in het Brussels Hoofdstedelijk Gewest</w:t>
                      </w:r>
                    </w:p>
                    <w:p w14:paraId="5F872ABB" w14:textId="77777777" w:rsidR="00FF7501" w:rsidRDefault="00FF7501" w:rsidP="005D4955">
                      <w:pPr>
                        <w:pStyle w:val="Plattetekst"/>
                        <w:spacing w:before="0" w:line="491" w:lineRule="auto"/>
                        <w:ind w:left="1958" w:right="1958"/>
                        <w:jc w:val="center"/>
                      </w:pPr>
                      <w:r>
                        <w:t>ingeschreven in het rechtspersonenregister (Brussel) onder het nummer 0870.131.273</w:t>
                      </w:r>
                    </w:p>
                  </w:txbxContent>
                </v:textbox>
                <w10:anchorlock/>
              </v:shape>
            </w:pict>
          </mc:Fallback>
        </mc:AlternateContent>
      </w:r>
    </w:p>
    <w:p w14:paraId="012A1C37" w14:textId="77777777" w:rsidR="00B128D4" w:rsidRPr="003748CD" w:rsidRDefault="00B128D4" w:rsidP="003748CD">
      <w:pPr>
        <w:pStyle w:val="Plattetekst"/>
        <w:spacing w:before="7" w:line="276" w:lineRule="auto"/>
        <w:ind w:left="0"/>
      </w:pPr>
    </w:p>
    <w:p w14:paraId="47890A93" w14:textId="26C936C4" w:rsidR="00B128D4" w:rsidRPr="003748CD" w:rsidRDefault="00790BA1" w:rsidP="003748CD">
      <w:pPr>
        <w:pStyle w:val="Plattetekst"/>
        <w:spacing w:before="0" w:line="276" w:lineRule="auto"/>
        <w:ind w:left="115"/>
      </w:pPr>
      <w:r w:rsidRPr="003748CD">
        <w:t>Gewijzigd bij beslissing van de Algemene Vergadering van</w:t>
      </w:r>
      <w:r w:rsidR="00E30B37" w:rsidRPr="003748CD">
        <w:t xml:space="preserve"> </w:t>
      </w:r>
      <w:r w:rsidR="005917F1">
        <w:t>16</w:t>
      </w:r>
      <w:r w:rsidR="005D4955" w:rsidRPr="003748CD">
        <w:t xml:space="preserve"> juni</w:t>
      </w:r>
      <w:r w:rsidR="00F03A73" w:rsidRPr="003748CD">
        <w:t xml:space="preserve"> 2020</w:t>
      </w:r>
      <w:r w:rsidRPr="003748CD">
        <w:t>.</w:t>
      </w:r>
    </w:p>
    <w:p w14:paraId="6F6783C4" w14:textId="77777777" w:rsidR="00B128D4" w:rsidRPr="003748CD" w:rsidRDefault="00B128D4" w:rsidP="003748CD">
      <w:pPr>
        <w:pStyle w:val="Plattetekst"/>
        <w:spacing w:before="7" w:line="276" w:lineRule="auto"/>
        <w:ind w:left="0"/>
      </w:pPr>
    </w:p>
    <w:p w14:paraId="7136DDC0" w14:textId="77777777" w:rsidR="00B128D4" w:rsidRPr="003748CD" w:rsidRDefault="00790BA1" w:rsidP="003748CD">
      <w:pPr>
        <w:pStyle w:val="Kop1"/>
        <w:tabs>
          <w:tab w:val="left" w:pos="2239"/>
        </w:tabs>
        <w:spacing w:line="276" w:lineRule="auto"/>
        <w:jc w:val="both"/>
        <w:rPr>
          <w:u w:val="none"/>
        </w:rPr>
      </w:pPr>
      <w:r w:rsidRPr="003748CD">
        <w:rPr>
          <w:spacing w:val="4"/>
          <w:u w:val="none"/>
        </w:rPr>
        <w:t>HOOFDSTUK</w:t>
      </w:r>
      <w:r w:rsidRPr="003748CD">
        <w:rPr>
          <w:spacing w:val="8"/>
          <w:u w:val="none"/>
        </w:rPr>
        <w:t xml:space="preserve"> </w:t>
      </w:r>
      <w:r w:rsidRPr="003748CD">
        <w:rPr>
          <w:u w:val="none"/>
        </w:rPr>
        <w:t>I.</w:t>
      </w:r>
      <w:r w:rsidRPr="003748CD">
        <w:rPr>
          <w:u w:val="none"/>
        </w:rPr>
        <w:tab/>
      </w:r>
      <w:r w:rsidRPr="003748CD">
        <w:rPr>
          <w:spacing w:val="4"/>
        </w:rPr>
        <w:t xml:space="preserve">DEFINITIES </w:t>
      </w:r>
      <w:r w:rsidRPr="003748CD">
        <w:t xml:space="preserve">EN </w:t>
      </w:r>
      <w:r w:rsidRPr="003748CD">
        <w:rPr>
          <w:spacing w:val="3"/>
        </w:rPr>
        <w:t>ALGEMENE</w:t>
      </w:r>
      <w:r w:rsidRPr="003748CD">
        <w:rPr>
          <w:spacing w:val="-1"/>
        </w:rPr>
        <w:t xml:space="preserve"> </w:t>
      </w:r>
      <w:r w:rsidRPr="003748CD">
        <w:rPr>
          <w:spacing w:val="4"/>
        </w:rPr>
        <w:t>PRINCIPES</w:t>
      </w:r>
    </w:p>
    <w:p w14:paraId="60E61026" w14:textId="77777777" w:rsidR="00B128D4" w:rsidRPr="003748CD" w:rsidRDefault="00B128D4" w:rsidP="003748CD">
      <w:pPr>
        <w:pStyle w:val="Plattetekst"/>
        <w:spacing w:before="0" w:line="276" w:lineRule="auto"/>
        <w:ind w:left="0"/>
        <w:rPr>
          <w:b/>
        </w:rPr>
      </w:pPr>
    </w:p>
    <w:p w14:paraId="75067651" w14:textId="77777777" w:rsidR="00B128D4" w:rsidRPr="003748CD" w:rsidRDefault="00790BA1" w:rsidP="003748CD">
      <w:pPr>
        <w:tabs>
          <w:tab w:val="left" w:pos="1534"/>
        </w:tabs>
        <w:spacing w:line="276" w:lineRule="auto"/>
        <w:ind w:left="115"/>
        <w:jc w:val="both"/>
        <w:rPr>
          <w:b/>
          <w:sz w:val="20"/>
          <w:szCs w:val="20"/>
        </w:rPr>
      </w:pPr>
      <w:bookmarkStart w:id="0" w:name="Artikel_1._DEFINITIES"/>
      <w:bookmarkEnd w:id="0"/>
      <w:r w:rsidRPr="003748CD">
        <w:rPr>
          <w:b/>
          <w:spacing w:val="-3"/>
          <w:sz w:val="20"/>
          <w:szCs w:val="20"/>
        </w:rPr>
        <w:t>Artikel</w:t>
      </w:r>
      <w:r w:rsidRPr="003748CD">
        <w:rPr>
          <w:b/>
          <w:spacing w:val="-8"/>
          <w:sz w:val="20"/>
          <w:szCs w:val="20"/>
        </w:rPr>
        <w:t xml:space="preserve"> </w:t>
      </w:r>
      <w:r w:rsidRPr="003748CD">
        <w:rPr>
          <w:b/>
          <w:sz w:val="20"/>
          <w:szCs w:val="20"/>
        </w:rPr>
        <w:t>1.</w:t>
      </w:r>
      <w:r w:rsidRPr="003748CD">
        <w:rPr>
          <w:b/>
          <w:sz w:val="20"/>
          <w:szCs w:val="20"/>
        </w:rPr>
        <w:tab/>
      </w:r>
      <w:r w:rsidRPr="003748CD">
        <w:rPr>
          <w:b/>
          <w:spacing w:val="-4"/>
          <w:sz w:val="20"/>
          <w:szCs w:val="20"/>
          <w:u w:val="single"/>
        </w:rPr>
        <w:t>DEFINITIES</w:t>
      </w:r>
    </w:p>
    <w:p w14:paraId="13F5EC94" w14:textId="77777777" w:rsidR="00B128D4" w:rsidRPr="003748CD" w:rsidRDefault="00B128D4" w:rsidP="003748CD">
      <w:pPr>
        <w:pStyle w:val="Plattetekst"/>
        <w:spacing w:before="5" w:line="276" w:lineRule="auto"/>
        <w:ind w:left="0"/>
        <w:rPr>
          <w:b/>
        </w:rPr>
      </w:pPr>
    </w:p>
    <w:p w14:paraId="5C8193A6" w14:textId="1507FCB2" w:rsidR="00B128D4" w:rsidRDefault="00790BA1" w:rsidP="00740DA8">
      <w:pPr>
        <w:pStyle w:val="Plattetekst"/>
        <w:numPr>
          <w:ilvl w:val="1"/>
          <w:numId w:val="44"/>
        </w:numPr>
        <w:tabs>
          <w:tab w:val="left" w:pos="824"/>
        </w:tabs>
        <w:spacing w:before="0" w:line="276" w:lineRule="auto"/>
      </w:pPr>
      <w:bookmarkStart w:id="1" w:name="1.1_In_het_Intern_Reglement_hebben_de_vo"/>
      <w:bookmarkEnd w:id="1"/>
      <w:r w:rsidRPr="003748CD">
        <w:t>In het Intern Reglement hebben de volgende begrippen de navolgende</w:t>
      </w:r>
      <w:r w:rsidRPr="003748CD">
        <w:rPr>
          <w:spacing w:val="-12"/>
        </w:rPr>
        <w:t xml:space="preserve"> </w:t>
      </w:r>
      <w:r w:rsidRPr="003748CD">
        <w:t>betekenis:</w:t>
      </w:r>
    </w:p>
    <w:p w14:paraId="720A35BF" w14:textId="23C12D64" w:rsidR="00B128D4" w:rsidRPr="003748CD" w:rsidRDefault="00790BA1" w:rsidP="003748CD">
      <w:pPr>
        <w:spacing w:before="120" w:after="120" w:line="276" w:lineRule="auto"/>
        <w:ind w:left="824" w:right="117"/>
        <w:jc w:val="both"/>
        <w:rPr>
          <w:i/>
          <w:sz w:val="20"/>
          <w:szCs w:val="20"/>
        </w:rPr>
      </w:pPr>
      <w:r w:rsidRPr="003748CD">
        <w:rPr>
          <w:b/>
          <w:i/>
          <w:sz w:val="20"/>
          <w:szCs w:val="20"/>
        </w:rPr>
        <w:t xml:space="preserve">“Aandelen” </w:t>
      </w:r>
      <w:r w:rsidRPr="003748CD">
        <w:rPr>
          <w:i/>
          <w:sz w:val="20"/>
          <w:szCs w:val="20"/>
        </w:rPr>
        <w:t xml:space="preserve">betekent de aandelen die </w:t>
      </w:r>
      <w:r w:rsidR="00F03A73" w:rsidRPr="003748CD">
        <w:rPr>
          <w:i/>
          <w:sz w:val="20"/>
          <w:szCs w:val="20"/>
        </w:rPr>
        <w:t>de inbrengen in</w:t>
      </w:r>
      <w:r w:rsidR="0092639C" w:rsidRPr="003748CD">
        <w:rPr>
          <w:i/>
          <w:sz w:val="20"/>
          <w:szCs w:val="20"/>
        </w:rPr>
        <w:t xml:space="preserve"> </w:t>
      </w:r>
      <w:r w:rsidRPr="003748CD">
        <w:rPr>
          <w:i/>
          <w:sz w:val="20"/>
          <w:szCs w:val="20"/>
        </w:rPr>
        <w:t xml:space="preserve">de Vennootschap vertegenwoordigen, waarbij deze met voorvoegsel A- of B- </w:t>
      </w:r>
      <w:r w:rsidR="005D4955" w:rsidRPr="003748CD">
        <w:rPr>
          <w:i/>
          <w:sz w:val="20"/>
          <w:szCs w:val="20"/>
        </w:rPr>
        <w:t xml:space="preserve">of C </w:t>
      </w:r>
      <w:r w:rsidRPr="003748CD">
        <w:rPr>
          <w:i/>
          <w:sz w:val="20"/>
          <w:szCs w:val="20"/>
        </w:rPr>
        <w:t>aangeduid worden, wanneer op de Aandelen van die categorie gedoeld wordt, zoals bepaald in de Statuten.</w:t>
      </w:r>
    </w:p>
    <w:p w14:paraId="566C9DBC" w14:textId="77777777" w:rsidR="005D4955" w:rsidRPr="003748CD" w:rsidRDefault="005D4955" w:rsidP="003748CD">
      <w:pPr>
        <w:spacing w:before="120" w:after="120" w:line="276" w:lineRule="auto"/>
        <w:ind w:left="823" w:right="116"/>
        <w:jc w:val="both"/>
        <w:rPr>
          <w:i/>
          <w:sz w:val="20"/>
          <w:szCs w:val="20"/>
        </w:rPr>
      </w:pPr>
      <w:r w:rsidRPr="003748CD">
        <w:rPr>
          <w:b/>
          <w:i/>
          <w:sz w:val="20"/>
          <w:szCs w:val="20"/>
        </w:rPr>
        <w:t xml:space="preserve">“Aandeelhouders” </w:t>
      </w:r>
      <w:r w:rsidRPr="003748CD">
        <w:rPr>
          <w:i/>
          <w:sz w:val="20"/>
          <w:szCs w:val="20"/>
        </w:rPr>
        <w:t>betekent de aandeelhouders van de Vennootschap waarbij deze met voorvoegsel A- of B- of C-</w:t>
      </w:r>
      <w:r w:rsidRPr="003748CD">
        <w:rPr>
          <w:i/>
          <w:spacing w:val="-14"/>
          <w:sz w:val="20"/>
          <w:szCs w:val="20"/>
        </w:rPr>
        <w:t xml:space="preserve"> </w:t>
      </w:r>
      <w:r w:rsidRPr="003748CD">
        <w:rPr>
          <w:i/>
          <w:sz w:val="20"/>
          <w:szCs w:val="20"/>
        </w:rPr>
        <w:t>aangeduid</w:t>
      </w:r>
      <w:r w:rsidRPr="003748CD">
        <w:rPr>
          <w:i/>
          <w:spacing w:val="-11"/>
          <w:sz w:val="20"/>
          <w:szCs w:val="20"/>
        </w:rPr>
        <w:t xml:space="preserve"> </w:t>
      </w:r>
      <w:r w:rsidRPr="003748CD">
        <w:rPr>
          <w:i/>
          <w:sz w:val="20"/>
          <w:szCs w:val="20"/>
        </w:rPr>
        <w:t>worden,</w:t>
      </w:r>
      <w:r w:rsidRPr="003748CD">
        <w:rPr>
          <w:i/>
          <w:spacing w:val="-11"/>
          <w:sz w:val="20"/>
          <w:szCs w:val="20"/>
        </w:rPr>
        <w:t xml:space="preserve"> </w:t>
      </w:r>
      <w:r w:rsidRPr="003748CD">
        <w:rPr>
          <w:i/>
          <w:sz w:val="20"/>
          <w:szCs w:val="20"/>
        </w:rPr>
        <w:t>wanneer</w:t>
      </w:r>
      <w:r w:rsidRPr="003748CD">
        <w:rPr>
          <w:i/>
          <w:spacing w:val="-10"/>
          <w:sz w:val="20"/>
          <w:szCs w:val="20"/>
        </w:rPr>
        <w:t xml:space="preserve"> </w:t>
      </w:r>
      <w:r w:rsidRPr="003748CD">
        <w:rPr>
          <w:i/>
          <w:sz w:val="20"/>
          <w:szCs w:val="20"/>
        </w:rPr>
        <w:t>op</w:t>
      </w:r>
      <w:r w:rsidRPr="003748CD">
        <w:rPr>
          <w:i/>
          <w:spacing w:val="-11"/>
          <w:sz w:val="20"/>
          <w:szCs w:val="20"/>
        </w:rPr>
        <w:t xml:space="preserve"> </w:t>
      </w:r>
      <w:r w:rsidRPr="003748CD">
        <w:rPr>
          <w:i/>
          <w:sz w:val="20"/>
          <w:szCs w:val="20"/>
        </w:rPr>
        <w:t>de</w:t>
      </w:r>
      <w:r w:rsidRPr="003748CD">
        <w:rPr>
          <w:i/>
          <w:spacing w:val="-12"/>
          <w:sz w:val="20"/>
          <w:szCs w:val="20"/>
        </w:rPr>
        <w:t xml:space="preserve"> </w:t>
      </w:r>
      <w:r w:rsidRPr="003748CD">
        <w:rPr>
          <w:i/>
          <w:sz w:val="20"/>
          <w:szCs w:val="20"/>
        </w:rPr>
        <w:t>Aandeelhouders</w:t>
      </w:r>
      <w:r w:rsidRPr="003748CD">
        <w:rPr>
          <w:i/>
          <w:spacing w:val="-14"/>
          <w:sz w:val="20"/>
          <w:szCs w:val="20"/>
        </w:rPr>
        <w:t xml:space="preserve"> </w:t>
      </w:r>
      <w:r w:rsidRPr="003748CD">
        <w:rPr>
          <w:i/>
          <w:sz w:val="20"/>
          <w:szCs w:val="20"/>
        </w:rPr>
        <w:t>van</w:t>
      </w:r>
      <w:r w:rsidRPr="003748CD">
        <w:rPr>
          <w:i/>
          <w:spacing w:val="-11"/>
          <w:sz w:val="20"/>
          <w:szCs w:val="20"/>
        </w:rPr>
        <w:t xml:space="preserve"> </w:t>
      </w:r>
      <w:r w:rsidRPr="003748CD">
        <w:rPr>
          <w:i/>
          <w:sz w:val="20"/>
          <w:szCs w:val="20"/>
        </w:rPr>
        <w:t>die</w:t>
      </w:r>
      <w:r w:rsidRPr="003748CD">
        <w:rPr>
          <w:i/>
          <w:spacing w:val="-14"/>
          <w:sz w:val="20"/>
          <w:szCs w:val="20"/>
        </w:rPr>
        <w:t xml:space="preserve"> </w:t>
      </w:r>
      <w:r w:rsidRPr="003748CD">
        <w:rPr>
          <w:i/>
          <w:sz w:val="20"/>
          <w:szCs w:val="20"/>
        </w:rPr>
        <w:t>categorie</w:t>
      </w:r>
      <w:r w:rsidRPr="003748CD">
        <w:rPr>
          <w:i/>
          <w:spacing w:val="-11"/>
          <w:sz w:val="20"/>
          <w:szCs w:val="20"/>
        </w:rPr>
        <w:t xml:space="preserve"> </w:t>
      </w:r>
      <w:r w:rsidRPr="003748CD">
        <w:rPr>
          <w:i/>
          <w:sz w:val="20"/>
          <w:szCs w:val="20"/>
        </w:rPr>
        <w:t>gedoeld</w:t>
      </w:r>
      <w:r w:rsidRPr="003748CD">
        <w:rPr>
          <w:i/>
          <w:spacing w:val="-11"/>
          <w:sz w:val="20"/>
          <w:szCs w:val="20"/>
        </w:rPr>
        <w:t xml:space="preserve"> </w:t>
      </w:r>
      <w:r w:rsidRPr="003748CD">
        <w:rPr>
          <w:i/>
          <w:sz w:val="20"/>
          <w:szCs w:val="20"/>
        </w:rPr>
        <w:t>wordt,</w:t>
      </w:r>
      <w:r w:rsidRPr="003748CD">
        <w:rPr>
          <w:i/>
          <w:spacing w:val="-9"/>
          <w:sz w:val="20"/>
          <w:szCs w:val="20"/>
        </w:rPr>
        <w:t xml:space="preserve"> </w:t>
      </w:r>
      <w:r w:rsidRPr="003748CD">
        <w:rPr>
          <w:i/>
          <w:sz w:val="20"/>
          <w:szCs w:val="20"/>
        </w:rPr>
        <w:t>zoals</w:t>
      </w:r>
      <w:r w:rsidRPr="003748CD">
        <w:rPr>
          <w:i/>
          <w:spacing w:val="-13"/>
          <w:sz w:val="20"/>
          <w:szCs w:val="20"/>
        </w:rPr>
        <w:t xml:space="preserve"> </w:t>
      </w:r>
      <w:r w:rsidRPr="003748CD">
        <w:rPr>
          <w:i/>
          <w:sz w:val="20"/>
          <w:szCs w:val="20"/>
        </w:rPr>
        <w:t>bepaald in de</w:t>
      </w:r>
      <w:r w:rsidRPr="003748CD">
        <w:rPr>
          <w:i/>
          <w:spacing w:val="-3"/>
          <w:sz w:val="20"/>
          <w:szCs w:val="20"/>
        </w:rPr>
        <w:t xml:space="preserve"> </w:t>
      </w:r>
      <w:r w:rsidRPr="003748CD">
        <w:rPr>
          <w:i/>
          <w:sz w:val="20"/>
          <w:szCs w:val="20"/>
        </w:rPr>
        <w:t>Statuten;</w:t>
      </w:r>
    </w:p>
    <w:p w14:paraId="437FA3EF" w14:textId="5F765442" w:rsidR="00B128D4" w:rsidRPr="003748CD" w:rsidRDefault="00790BA1" w:rsidP="003748CD">
      <w:pPr>
        <w:spacing w:before="120" w:after="120" w:line="276" w:lineRule="auto"/>
        <w:ind w:left="824"/>
        <w:jc w:val="both"/>
        <w:rPr>
          <w:i/>
          <w:sz w:val="20"/>
          <w:szCs w:val="20"/>
        </w:rPr>
      </w:pPr>
      <w:r w:rsidRPr="003748CD">
        <w:rPr>
          <w:b/>
          <w:i/>
          <w:sz w:val="20"/>
          <w:szCs w:val="20"/>
        </w:rPr>
        <w:t xml:space="preserve">“Algemene </w:t>
      </w:r>
      <w:r w:rsidR="00A74622" w:rsidRPr="003748CD">
        <w:rPr>
          <w:b/>
          <w:i/>
          <w:sz w:val="20"/>
          <w:szCs w:val="20"/>
        </w:rPr>
        <w:t>V</w:t>
      </w:r>
      <w:r w:rsidRPr="003748CD">
        <w:rPr>
          <w:b/>
          <w:i/>
          <w:sz w:val="20"/>
          <w:szCs w:val="20"/>
        </w:rPr>
        <w:t xml:space="preserve">ergadering” </w:t>
      </w:r>
      <w:r w:rsidRPr="003748CD">
        <w:rPr>
          <w:i/>
          <w:sz w:val="20"/>
          <w:szCs w:val="20"/>
        </w:rPr>
        <w:t>betekent de algemene vergadering van de Vennootschap.</w:t>
      </w:r>
    </w:p>
    <w:p w14:paraId="0A1D0546" w14:textId="6524E110" w:rsidR="00B128D4" w:rsidRPr="003748CD" w:rsidRDefault="005A1DFF" w:rsidP="003748CD">
      <w:pPr>
        <w:spacing w:before="120" w:after="120" w:line="276" w:lineRule="auto"/>
        <w:ind w:left="824"/>
        <w:jc w:val="both"/>
        <w:rPr>
          <w:i/>
          <w:sz w:val="20"/>
          <w:szCs w:val="20"/>
        </w:rPr>
      </w:pPr>
      <w:r w:rsidRPr="003748CD">
        <w:rPr>
          <w:b/>
          <w:i/>
          <w:sz w:val="20"/>
          <w:szCs w:val="20"/>
        </w:rPr>
        <w:t>“</w:t>
      </w:r>
      <w:r w:rsidR="00790BA1" w:rsidRPr="003748CD">
        <w:rPr>
          <w:b/>
          <w:i/>
          <w:sz w:val="20"/>
          <w:szCs w:val="20"/>
        </w:rPr>
        <w:t>Artikel</w:t>
      </w:r>
      <w:r w:rsidRPr="003748CD">
        <w:rPr>
          <w:b/>
          <w:i/>
          <w:sz w:val="20"/>
          <w:szCs w:val="20"/>
        </w:rPr>
        <w:t>”</w:t>
      </w:r>
      <w:r w:rsidR="00790BA1" w:rsidRPr="003748CD">
        <w:rPr>
          <w:b/>
          <w:i/>
          <w:sz w:val="20"/>
          <w:szCs w:val="20"/>
        </w:rPr>
        <w:t xml:space="preserve"> </w:t>
      </w:r>
      <w:r w:rsidR="00790BA1" w:rsidRPr="003748CD">
        <w:rPr>
          <w:i/>
          <w:sz w:val="20"/>
          <w:szCs w:val="20"/>
        </w:rPr>
        <w:t>betekent een artikel van dit Intern Reglement.</w:t>
      </w:r>
    </w:p>
    <w:p w14:paraId="7BE296B3" w14:textId="5B7D7DE2" w:rsidR="00B128D4" w:rsidRPr="003748CD" w:rsidRDefault="00790BA1" w:rsidP="003748CD">
      <w:pPr>
        <w:spacing w:before="120" w:after="120" w:line="276" w:lineRule="auto"/>
        <w:ind w:left="823" w:right="118"/>
        <w:jc w:val="both"/>
        <w:rPr>
          <w:i/>
          <w:sz w:val="20"/>
          <w:szCs w:val="20"/>
        </w:rPr>
      </w:pPr>
      <w:r w:rsidRPr="003748CD">
        <w:rPr>
          <w:b/>
          <w:i/>
          <w:sz w:val="20"/>
          <w:szCs w:val="20"/>
        </w:rPr>
        <w:t>“Bestuurder”</w:t>
      </w:r>
      <w:r w:rsidRPr="003748CD">
        <w:rPr>
          <w:b/>
          <w:i/>
          <w:spacing w:val="-9"/>
          <w:sz w:val="20"/>
          <w:szCs w:val="20"/>
        </w:rPr>
        <w:t xml:space="preserve"> </w:t>
      </w:r>
      <w:r w:rsidRPr="003748CD">
        <w:rPr>
          <w:i/>
          <w:sz w:val="20"/>
          <w:szCs w:val="20"/>
        </w:rPr>
        <w:t>betekent</w:t>
      </w:r>
      <w:r w:rsidRPr="003748CD">
        <w:rPr>
          <w:i/>
          <w:spacing w:val="-7"/>
          <w:sz w:val="20"/>
          <w:szCs w:val="20"/>
        </w:rPr>
        <w:t xml:space="preserve"> </w:t>
      </w:r>
      <w:r w:rsidRPr="003748CD">
        <w:rPr>
          <w:i/>
          <w:sz w:val="20"/>
          <w:szCs w:val="20"/>
        </w:rPr>
        <w:t>de</w:t>
      </w:r>
      <w:r w:rsidRPr="003748CD">
        <w:rPr>
          <w:i/>
          <w:spacing w:val="-8"/>
          <w:sz w:val="20"/>
          <w:szCs w:val="20"/>
        </w:rPr>
        <w:t xml:space="preserve"> </w:t>
      </w:r>
      <w:r w:rsidRPr="003748CD">
        <w:rPr>
          <w:i/>
          <w:sz w:val="20"/>
          <w:szCs w:val="20"/>
        </w:rPr>
        <w:t>bestuurders</w:t>
      </w:r>
      <w:r w:rsidRPr="003748CD">
        <w:rPr>
          <w:i/>
          <w:spacing w:val="-9"/>
          <w:sz w:val="20"/>
          <w:szCs w:val="20"/>
        </w:rPr>
        <w:t xml:space="preserve"> </w:t>
      </w:r>
      <w:r w:rsidRPr="003748CD">
        <w:rPr>
          <w:i/>
          <w:sz w:val="20"/>
          <w:szCs w:val="20"/>
        </w:rPr>
        <w:t>van</w:t>
      </w:r>
      <w:r w:rsidRPr="003748CD">
        <w:rPr>
          <w:i/>
          <w:spacing w:val="-10"/>
          <w:sz w:val="20"/>
          <w:szCs w:val="20"/>
        </w:rPr>
        <w:t xml:space="preserve"> </w:t>
      </w:r>
      <w:r w:rsidRPr="003748CD">
        <w:rPr>
          <w:i/>
          <w:sz w:val="20"/>
          <w:szCs w:val="20"/>
        </w:rPr>
        <w:t>de</w:t>
      </w:r>
      <w:r w:rsidRPr="003748CD">
        <w:rPr>
          <w:i/>
          <w:spacing w:val="-10"/>
          <w:sz w:val="20"/>
          <w:szCs w:val="20"/>
        </w:rPr>
        <w:t xml:space="preserve"> </w:t>
      </w:r>
      <w:r w:rsidRPr="003748CD">
        <w:rPr>
          <w:i/>
          <w:sz w:val="20"/>
          <w:szCs w:val="20"/>
        </w:rPr>
        <w:t>Vennootschap,</w:t>
      </w:r>
      <w:r w:rsidRPr="003748CD">
        <w:rPr>
          <w:i/>
          <w:spacing w:val="-10"/>
          <w:sz w:val="20"/>
          <w:szCs w:val="20"/>
        </w:rPr>
        <w:t xml:space="preserve"> </w:t>
      </w:r>
      <w:r w:rsidRPr="003748CD">
        <w:rPr>
          <w:i/>
          <w:sz w:val="20"/>
          <w:szCs w:val="20"/>
        </w:rPr>
        <w:t>die</w:t>
      </w:r>
      <w:r w:rsidRPr="003748CD">
        <w:rPr>
          <w:i/>
          <w:spacing w:val="-10"/>
          <w:sz w:val="20"/>
          <w:szCs w:val="20"/>
        </w:rPr>
        <w:t xml:space="preserve"> </w:t>
      </w:r>
      <w:r w:rsidRPr="003748CD">
        <w:rPr>
          <w:i/>
          <w:sz w:val="20"/>
          <w:szCs w:val="20"/>
        </w:rPr>
        <w:t>samen</w:t>
      </w:r>
      <w:r w:rsidRPr="003748CD">
        <w:rPr>
          <w:i/>
          <w:spacing w:val="-10"/>
          <w:sz w:val="20"/>
          <w:szCs w:val="20"/>
        </w:rPr>
        <w:t xml:space="preserve"> </w:t>
      </w:r>
      <w:r w:rsidRPr="003748CD">
        <w:rPr>
          <w:i/>
          <w:sz w:val="20"/>
          <w:szCs w:val="20"/>
        </w:rPr>
        <w:t>de</w:t>
      </w:r>
      <w:r w:rsidRPr="003748CD">
        <w:rPr>
          <w:i/>
          <w:spacing w:val="-11"/>
          <w:sz w:val="20"/>
          <w:szCs w:val="20"/>
        </w:rPr>
        <w:t xml:space="preserve"> </w:t>
      </w:r>
      <w:r w:rsidRPr="003748CD">
        <w:rPr>
          <w:i/>
          <w:sz w:val="20"/>
          <w:szCs w:val="20"/>
        </w:rPr>
        <w:t>Raad</w:t>
      </w:r>
      <w:r w:rsidRPr="003748CD">
        <w:rPr>
          <w:i/>
          <w:spacing w:val="-8"/>
          <w:sz w:val="20"/>
          <w:szCs w:val="20"/>
        </w:rPr>
        <w:t xml:space="preserve"> </w:t>
      </w:r>
      <w:r w:rsidRPr="003748CD">
        <w:rPr>
          <w:i/>
          <w:sz w:val="20"/>
          <w:szCs w:val="20"/>
        </w:rPr>
        <w:t>van</w:t>
      </w:r>
      <w:r w:rsidRPr="003748CD">
        <w:rPr>
          <w:i/>
          <w:spacing w:val="-10"/>
          <w:sz w:val="20"/>
          <w:szCs w:val="20"/>
        </w:rPr>
        <w:t xml:space="preserve"> </w:t>
      </w:r>
      <w:r w:rsidRPr="003748CD">
        <w:rPr>
          <w:i/>
          <w:sz w:val="20"/>
          <w:szCs w:val="20"/>
        </w:rPr>
        <w:t>Bestuur vormen.</w:t>
      </w:r>
    </w:p>
    <w:p w14:paraId="34C7F58F" w14:textId="2C98BBE2" w:rsidR="00F03A73" w:rsidRPr="003748CD" w:rsidRDefault="005A1DFF" w:rsidP="003748CD">
      <w:pPr>
        <w:spacing w:before="120" w:after="120" w:line="276" w:lineRule="auto"/>
        <w:ind w:left="823" w:right="120"/>
        <w:jc w:val="both"/>
        <w:rPr>
          <w:i/>
          <w:sz w:val="20"/>
          <w:szCs w:val="20"/>
        </w:rPr>
      </w:pPr>
      <w:r w:rsidRPr="003748CD">
        <w:rPr>
          <w:b/>
          <w:i/>
          <w:sz w:val="20"/>
          <w:szCs w:val="20"/>
        </w:rPr>
        <w:t>“</w:t>
      </w:r>
      <w:r w:rsidR="00F03A73" w:rsidRPr="003748CD">
        <w:rPr>
          <w:b/>
          <w:i/>
          <w:sz w:val="20"/>
          <w:szCs w:val="20"/>
        </w:rPr>
        <w:t>Inbreng</w:t>
      </w:r>
      <w:r w:rsidR="005730FA" w:rsidRPr="003748CD">
        <w:rPr>
          <w:b/>
          <w:i/>
          <w:sz w:val="20"/>
          <w:szCs w:val="20"/>
        </w:rPr>
        <w:t>en</w:t>
      </w:r>
      <w:r w:rsidRPr="003748CD">
        <w:rPr>
          <w:b/>
          <w:i/>
          <w:sz w:val="20"/>
          <w:szCs w:val="20"/>
        </w:rPr>
        <w:t>”</w:t>
      </w:r>
      <w:r w:rsidR="00F03A73" w:rsidRPr="003748CD">
        <w:rPr>
          <w:i/>
          <w:sz w:val="20"/>
          <w:szCs w:val="20"/>
        </w:rPr>
        <w:t xml:space="preserve"> betekent de inbrengen </w:t>
      </w:r>
      <w:r w:rsidR="005730FA" w:rsidRPr="003748CD">
        <w:rPr>
          <w:i/>
          <w:sz w:val="20"/>
          <w:szCs w:val="20"/>
        </w:rPr>
        <w:t>op Aandelen</w:t>
      </w:r>
      <w:r w:rsidR="00EB4864" w:rsidRPr="003748CD">
        <w:rPr>
          <w:i/>
          <w:sz w:val="20"/>
          <w:szCs w:val="20"/>
        </w:rPr>
        <w:t xml:space="preserve"> </w:t>
      </w:r>
      <w:r w:rsidR="00F03A73" w:rsidRPr="003748CD">
        <w:rPr>
          <w:i/>
          <w:sz w:val="20"/>
          <w:szCs w:val="20"/>
        </w:rPr>
        <w:t>in het vermogen</w:t>
      </w:r>
      <w:r w:rsidR="0092639C" w:rsidRPr="003748CD">
        <w:rPr>
          <w:i/>
          <w:sz w:val="20"/>
          <w:szCs w:val="20"/>
        </w:rPr>
        <w:t xml:space="preserve"> </w:t>
      </w:r>
      <w:r w:rsidR="00F03A73" w:rsidRPr="003748CD">
        <w:rPr>
          <w:i/>
          <w:sz w:val="20"/>
          <w:szCs w:val="20"/>
        </w:rPr>
        <w:t xml:space="preserve">van de </w:t>
      </w:r>
      <w:r w:rsidR="00483AA8" w:rsidRPr="003748CD">
        <w:rPr>
          <w:i/>
          <w:sz w:val="20"/>
          <w:szCs w:val="20"/>
        </w:rPr>
        <w:t>Vennootschap</w:t>
      </w:r>
      <w:r w:rsidR="000E7A57" w:rsidRPr="003748CD">
        <w:rPr>
          <w:i/>
          <w:sz w:val="20"/>
          <w:szCs w:val="20"/>
        </w:rPr>
        <w:t xml:space="preserve"> waartoe de Aandeelhouders zich hebben verplicht</w:t>
      </w:r>
      <w:r w:rsidR="00F03A73" w:rsidRPr="003748CD">
        <w:rPr>
          <w:i/>
          <w:sz w:val="20"/>
          <w:szCs w:val="20"/>
        </w:rPr>
        <w:t>, ongeacht of d</w:t>
      </w:r>
      <w:r w:rsidR="00483AA8" w:rsidRPr="003748CD">
        <w:rPr>
          <w:i/>
          <w:sz w:val="20"/>
          <w:szCs w:val="20"/>
        </w:rPr>
        <w:t>eze inbrengen</w:t>
      </w:r>
      <w:r w:rsidR="00F03A73" w:rsidRPr="003748CD">
        <w:rPr>
          <w:i/>
          <w:sz w:val="20"/>
          <w:szCs w:val="20"/>
        </w:rPr>
        <w:t xml:space="preserve"> </w:t>
      </w:r>
      <w:r w:rsidR="000E7A57" w:rsidRPr="003748CD">
        <w:rPr>
          <w:i/>
          <w:sz w:val="20"/>
          <w:szCs w:val="20"/>
        </w:rPr>
        <w:t xml:space="preserve">al </w:t>
      </w:r>
      <w:r w:rsidR="00F03A73" w:rsidRPr="003748CD">
        <w:rPr>
          <w:i/>
          <w:sz w:val="20"/>
          <w:szCs w:val="20"/>
        </w:rPr>
        <w:t>volstort</w:t>
      </w:r>
      <w:r w:rsidR="00483AA8" w:rsidRPr="003748CD">
        <w:rPr>
          <w:i/>
          <w:sz w:val="20"/>
          <w:szCs w:val="20"/>
        </w:rPr>
        <w:t xml:space="preserve"> zijn</w:t>
      </w:r>
      <w:r w:rsidR="00F03A73" w:rsidRPr="003748CD">
        <w:rPr>
          <w:i/>
          <w:sz w:val="20"/>
          <w:szCs w:val="20"/>
        </w:rPr>
        <w:t xml:space="preserve"> of niet.</w:t>
      </w:r>
    </w:p>
    <w:p w14:paraId="66F576FA" w14:textId="49292543" w:rsidR="00B128D4" w:rsidRPr="003748CD" w:rsidRDefault="00790BA1" w:rsidP="003748CD">
      <w:pPr>
        <w:spacing w:before="120" w:after="120" w:line="276" w:lineRule="auto"/>
        <w:ind w:left="822" w:right="120"/>
        <w:jc w:val="both"/>
        <w:rPr>
          <w:i/>
          <w:sz w:val="20"/>
          <w:szCs w:val="20"/>
        </w:rPr>
      </w:pPr>
      <w:r w:rsidRPr="003748CD">
        <w:rPr>
          <w:b/>
          <w:i/>
          <w:sz w:val="20"/>
          <w:szCs w:val="20"/>
        </w:rPr>
        <w:t xml:space="preserve">“Intern Reglement” </w:t>
      </w:r>
      <w:r w:rsidRPr="003748CD">
        <w:rPr>
          <w:i/>
          <w:sz w:val="20"/>
          <w:szCs w:val="20"/>
        </w:rPr>
        <w:t>betekent het huidig intern reglement</w:t>
      </w:r>
      <w:r w:rsidR="00740DA8">
        <w:rPr>
          <w:i/>
          <w:sz w:val="20"/>
          <w:szCs w:val="20"/>
        </w:rPr>
        <w:t>, zoals van tijd tot tijd gewijzigd</w:t>
      </w:r>
      <w:r w:rsidRPr="003748CD">
        <w:rPr>
          <w:i/>
          <w:sz w:val="20"/>
          <w:szCs w:val="20"/>
        </w:rPr>
        <w:t>.</w:t>
      </w:r>
    </w:p>
    <w:p w14:paraId="7CB2AB56" w14:textId="45AA763E" w:rsidR="008E0CF8" w:rsidRPr="003748CD" w:rsidRDefault="008E0CF8" w:rsidP="003748CD">
      <w:pPr>
        <w:spacing w:before="120" w:after="120" w:line="276" w:lineRule="auto"/>
        <w:ind w:left="822" w:right="120"/>
        <w:jc w:val="both"/>
        <w:rPr>
          <w:i/>
          <w:sz w:val="20"/>
          <w:szCs w:val="20"/>
        </w:rPr>
      </w:pPr>
      <w:r w:rsidRPr="003748CD">
        <w:rPr>
          <w:i/>
          <w:sz w:val="20"/>
          <w:szCs w:val="20"/>
        </w:rPr>
        <w:t>“</w:t>
      </w:r>
      <w:r w:rsidRPr="003748CD">
        <w:rPr>
          <w:b/>
          <w:i/>
          <w:sz w:val="20"/>
          <w:szCs w:val="20"/>
        </w:rPr>
        <w:t>Kredietcomité</w:t>
      </w:r>
      <w:r w:rsidRPr="003748CD">
        <w:rPr>
          <w:i/>
          <w:sz w:val="20"/>
          <w:szCs w:val="20"/>
        </w:rPr>
        <w:t xml:space="preserve">” betekent </w:t>
      </w:r>
      <w:r w:rsidR="00740DA8">
        <w:rPr>
          <w:i/>
          <w:sz w:val="20"/>
          <w:szCs w:val="20"/>
        </w:rPr>
        <w:t xml:space="preserve">het comité dat </w:t>
      </w:r>
      <w:r w:rsidR="002173F8">
        <w:rPr>
          <w:i/>
          <w:sz w:val="20"/>
          <w:szCs w:val="20"/>
        </w:rPr>
        <w:t xml:space="preserve">financieringsaanvragen voor nieuwe </w:t>
      </w:r>
      <w:r w:rsidR="00740DA8">
        <w:rPr>
          <w:i/>
          <w:sz w:val="20"/>
          <w:szCs w:val="20"/>
        </w:rPr>
        <w:t xml:space="preserve">Projecten </w:t>
      </w:r>
      <w:r w:rsidR="002173F8">
        <w:rPr>
          <w:i/>
          <w:sz w:val="20"/>
          <w:szCs w:val="20"/>
        </w:rPr>
        <w:t>beoordeelt</w:t>
      </w:r>
      <w:r w:rsidR="00DA4778">
        <w:rPr>
          <w:i/>
          <w:sz w:val="20"/>
          <w:szCs w:val="20"/>
        </w:rPr>
        <w:t>.</w:t>
      </w:r>
    </w:p>
    <w:p w14:paraId="0672C81D" w14:textId="35DD99E8" w:rsidR="00B128D4" w:rsidRPr="003748CD" w:rsidRDefault="00790BA1" w:rsidP="003748CD">
      <w:pPr>
        <w:spacing w:before="120" w:after="120" w:line="276" w:lineRule="auto"/>
        <w:ind w:left="823"/>
        <w:jc w:val="both"/>
        <w:rPr>
          <w:i/>
          <w:sz w:val="20"/>
          <w:szCs w:val="20"/>
        </w:rPr>
      </w:pPr>
      <w:r w:rsidRPr="003748CD">
        <w:rPr>
          <w:b/>
          <w:i/>
          <w:sz w:val="20"/>
          <w:szCs w:val="20"/>
        </w:rPr>
        <w:t xml:space="preserve">“Project” </w:t>
      </w:r>
      <w:r w:rsidRPr="003748CD">
        <w:rPr>
          <w:i/>
          <w:sz w:val="20"/>
          <w:szCs w:val="20"/>
        </w:rPr>
        <w:t xml:space="preserve">betekent elk project </w:t>
      </w:r>
      <w:r w:rsidR="00632596" w:rsidRPr="003748CD">
        <w:rPr>
          <w:i/>
          <w:sz w:val="20"/>
          <w:szCs w:val="20"/>
        </w:rPr>
        <w:t xml:space="preserve">met positieve maatschappelijke impact </w:t>
      </w:r>
      <w:r w:rsidR="00740DA8">
        <w:rPr>
          <w:i/>
          <w:sz w:val="20"/>
          <w:szCs w:val="20"/>
        </w:rPr>
        <w:t xml:space="preserve">dat </w:t>
      </w:r>
      <w:r w:rsidR="002173F8">
        <w:rPr>
          <w:i/>
          <w:sz w:val="20"/>
          <w:szCs w:val="20"/>
        </w:rPr>
        <w:t>(</w:t>
      </w:r>
      <w:r w:rsidR="00740DA8">
        <w:rPr>
          <w:i/>
          <w:sz w:val="20"/>
          <w:szCs w:val="20"/>
        </w:rPr>
        <w:t>deels</w:t>
      </w:r>
      <w:r w:rsidR="002173F8">
        <w:rPr>
          <w:i/>
          <w:sz w:val="20"/>
          <w:szCs w:val="20"/>
        </w:rPr>
        <w:t>)</w:t>
      </w:r>
      <w:r w:rsidR="00740DA8">
        <w:rPr>
          <w:i/>
          <w:sz w:val="20"/>
          <w:szCs w:val="20"/>
        </w:rPr>
        <w:t xml:space="preserve"> wordt gefinancierd door een </w:t>
      </w:r>
      <w:r w:rsidR="00632596" w:rsidRPr="003748CD">
        <w:rPr>
          <w:i/>
          <w:sz w:val="20"/>
          <w:szCs w:val="20"/>
        </w:rPr>
        <w:t xml:space="preserve">renteloze lening </w:t>
      </w:r>
      <w:r w:rsidR="00740DA8">
        <w:rPr>
          <w:i/>
          <w:sz w:val="20"/>
          <w:szCs w:val="20"/>
        </w:rPr>
        <w:t>van de Vennootschap, overee</w:t>
      </w:r>
      <w:r w:rsidR="00632596" w:rsidRPr="003748CD">
        <w:rPr>
          <w:i/>
          <w:sz w:val="20"/>
          <w:szCs w:val="20"/>
        </w:rPr>
        <w:t>nkomstig haar voorwerp.</w:t>
      </w:r>
    </w:p>
    <w:p w14:paraId="7C73AB04" w14:textId="66F73750" w:rsidR="00B128D4" w:rsidRPr="003748CD" w:rsidRDefault="00790BA1" w:rsidP="003748CD">
      <w:pPr>
        <w:spacing w:before="120" w:after="120" w:line="276" w:lineRule="auto"/>
        <w:ind w:left="823"/>
        <w:jc w:val="both"/>
        <w:rPr>
          <w:i/>
          <w:sz w:val="20"/>
          <w:szCs w:val="20"/>
        </w:rPr>
      </w:pPr>
      <w:r w:rsidRPr="003748CD">
        <w:rPr>
          <w:b/>
          <w:i/>
          <w:sz w:val="20"/>
          <w:szCs w:val="20"/>
        </w:rPr>
        <w:t xml:space="preserve">“Raad van Bestuur” </w:t>
      </w:r>
      <w:r w:rsidRPr="003748CD">
        <w:rPr>
          <w:i/>
          <w:sz w:val="20"/>
          <w:szCs w:val="20"/>
        </w:rPr>
        <w:t>betekent de raad van bestuur van de Vennootschap</w:t>
      </w:r>
      <w:r w:rsidR="00DA4778">
        <w:rPr>
          <w:i/>
          <w:sz w:val="20"/>
          <w:szCs w:val="20"/>
        </w:rPr>
        <w:t>.</w:t>
      </w:r>
    </w:p>
    <w:p w14:paraId="7C74B847" w14:textId="0CD8A11A" w:rsidR="00B128D4" w:rsidRPr="003748CD" w:rsidRDefault="00790BA1" w:rsidP="003748CD">
      <w:pPr>
        <w:spacing w:before="120" w:after="120" w:line="276" w:lineRule="auto"/>
        <w:ind w:left="878"/>
        <w:jc w:val="both"/>
        <w:rPr>
          <w:i/>
          <w:sz w:val="20"/>
          <w:szCs w:val="20"/>
        </w:rPr>
      </w:pPr>
      <w:r w:rsidRPr="003748CD">
        <w:rPr>
          <w:b/>
          <w:i/>
          <w:sz w:val="20"/>
          <w:szCs w:val="20"/>
        </w:rPr>
        <w:t xml:space="preserve">“Statuten” </w:t>
      </w:r>
      <w:r w:rsidRPr="003748CD">
        <w:rPr>
          <w:i/>
          <w:sz w:val="20"/>
          <w:szCs w:val="20"/>
        </w:rPr>
        <w:t>betekent de statuten van de Vennootschap, zoals gewijzigd van tijd tot tijd</w:t>
      </w:r>
      <w:r w:rsidR="00DA4778">
        <w:rPr>
          <w:i/>
          <w:sz w:val="20"/>
          <w:szCs w:val="20"/>
        </w:rPr>
        <w:t>.</w:t>
      </w:r>
    </w:p>
    <w:p w14:paraId="24CE7780" w14:textId="0E07EA63" w:rsidR="00B128D4" w:rsidRPr="00DA4778" w:rsidRDefault="00790BA1" w:rsidP="003748CD">
      <w:pPr>
        <w:spacing w:before="120" w:after="120" w:line="276" w:lineRule="auto"/>
        <w:ind w:left="823" w:right="120" w:firstLine="55"/>
        <w:jc w:val="both"/>
        <w:rPr>
          <w:i/>
          <w:sz w:val="20"/>
          <w:szCs w:val="20"/>
        </w:rPr>
      </w:pPr>
      <w:r w:rsidRPr="00DA4778">
        <w:rPr>
          <w:b/>
          <w:i/>
          <w:sz w:val="20"/>
          <w:szCs w:val="20"/>
        </w:rPr>
        <w:t>“Vennootschap”</w:t>
      </w:r>
      <w:r w:rsidRPr="00DA4778">
        <w:rPr>
          <w:b/>
          <w:i/>
          <w:spacing w:val="-15"/>
          <w:sz w:val="20"/>
          <w:szCs w:val="20"/>
        </w:rPr>
        <w:t xml:space="preserve"> </w:t>
      </w:r>
      <w:r w:rsidRPr="00DA4778">
        <w:rPr>
          <w:i/>
          <w:sz w:val="20"/>
          <w:szCs w:val="20"/>
        </w:rPr>
        <w:t>betekent</w:t>
      </w:r>
      <w:r w:rsidRPr="00DA4778">
        <w:rPr>
          <w:i/>
          <w:spacing w:val="-14"/>
          <w:sz w:val="20"/>
          <w:szCs w:val="20"/>
        </w:rPr>
        <w:t xml:space="preserve"> </w:t>
      </w:r>
      <w:r w:rsidRPr="00DA4778">
        <w:rPr>
          <w:i/>
          <w:sz w:val="20"/>
          <w:szCs w:val="20"/>
        </w:rPr>
        <w:t>de</w:t>
      </w:r>
      <w:r w:rsidRPr="00DA4778">
        <w:rPr>
          <w:i/>
          <w:spacing w:val="-14"/>
          <w:sz w:val="20"/>
          <w:szCs w:val="20"/>
        </w:rPr>
        <w:t xml:space="preserve"> </w:t>
      </w:r>
      <w:r w:rsidR="005D4955" w:rsidRPr="00DA4778">
        <w:rPr>
          <w:i/>
          <w:spacing w:val="-14"/>
          <w:sz w:val="20"/>
          <w:szCs w:val="20"/>
        </w:rPr>
        <w:t xml:space="preserve">coöperatieve </w:t>
      </w:r>
      <w:r w:rsidRPr="00DA4778">
        <w:rPr>
          <w:i/>
          <w:sz w:val="20"/>
          <w:szCs w:val="20"/>
        </w:rPr>
        <w:t>vennootschap</w:t>
      </w:r>
      <w:r w:rsidR="0092639C" w:rsidRPr="00DA4778">
        <w:rPr>
          <w:i/>
          <w:spacing w:val="-14"/>
          <w:sz w:val="20"/>
          <w:szCs w:val="20"/>
        </w:rPr>
        <w:t xml:space="preserve"> </w:t>
      </w:r>
      <w:r w:rsidR="005D4955" w:rsidRPr="00DA4778">
        <w:rPr>
          <w:i/>
          <w:spacing w:val="-14"/>
          <w:sz w:val="20"/>
          <w:szCs w:val="20"/>
        </w:rPr>
        <w:t xml:space="preserve">erkend als sociale onderneming </w:t>
      </w:r>
      <w:r w:rsidRPr="00DA4778">
        <w:rPr>
          <w:i/>
          <w:sz w:val="20"/>
          <w:szCs w:val="20"/>
        </w:rPr>
        <w:t>"</w:t>
      </w:r>
      <w:proofErr w:type="spellStart"/>
      <w:r w:rsidR="005D4955" w:rsidRPr="00DA4778">
        <w:rPr>
          <w:i/>
          <w:sz w:val="20"/>
          <w:szCs w:val="20"/>
        </w:rPr>
        <w:t>Socrowd</w:t>
      </w:r>
      <w:proofErr w:type="spellEnd"/>
      <w:r w:rsidR="00DA4778" w:rsidRPr="00DA4778">
        <w:rPr>
          <w:i/>
          <w:sz w:val="20"/>
          <w:szCs w:val="20"/>
        </w:rPr>
        <w:t>”</w:t>
      </w:r>
      <w:r w:rsidR="005D4955" w:rsidRPr="00DA4778">
        <w:rPr>
          <w:i/>
          <w:sz w:val="20"/>
          <w:szCs w:val="20"/>
        </w:rPr>
        <w:t>, RPR (Brussel) 0870.131.273</w:t>
      </w:r>
      <w:r w:rsidR="00DA4778">
        <w:rPr>
          <w:i/>
          <w:sz w:val="20"/>
          <w:szCs w:val="20"/>
        </w:rPr>
        <w:t>.</w:t>
      </w:r>
    </w:p>
    <w:p w14:paraId="1DC4F8F2" w14:textId="4CB76521" w:rsidR="00761AE7" w:rsidRPr="003748CD" w:rsidRDefault="00761AE7" w:rsidP="003748CD">
      <w:pPr>
        <w:spacing w:before="120" w:after="120" w:line="276" w:lineRule="auto"/>
        <w:ind w:left="823" w:right="116"/>
        <w:jc w:val="both"/>
        <w:rPr>
          <w:i/>
          <w:sz w:val="20"/>
          <w:szCs w:val="20"/>
        </w:rPr>
      </w:pPr>
      <w:r w:rsidRPr="003748CD">
        <w:rPr>
          <w:b/>
          <w:i/>
          <w:sz w:val="20"/>
          <w:szCs w:val="20"/>
        </w:rPr>
        <w:t>“WVV”</w:t>
      </w:r>
      <w:r w:rsidRPr="003748CD">
        <w:rPr>
          <w:i/>
          <w:sz w:val="20"/>
          <w:szCs w:val="20"/>
        </w:rPr>
        <w:t xml:space="preserve"> betekent het Wetboek van </w:t>
      </w:r>
      <w:r w:rsidR="00483AA8" w:rsidRPr="003748CD">
        <w:rPr>
          <w:i/>
          <w:sz w:val="20"/>
          <w:szCs w:val="20"/>
        </w:rPr>
        <w:t>Vennootschappen</w:t>
      </w:r>
      <w:r w:rsidRPr="003748CD">
        <w:rPr>
          <w:i/>
          <w:sz w:val="20"/>
          <w:szCs w:val="20"/>
        </w:rPr>
        <w:t xml:space="preserve"> en Verenigingen ingevoerd bij Artikel 2 van de wet van 23 maart 2019, zoals van tijd tot tijd gewijzigd;</w:t>
      </w:r>
    </w:p>
    <w:p w14:paraId="17C08DCA" w14:textId="368AF17A" w:rsidR="00B128D4" w:rsidRPr="003748CD" w:rsidRDefault="00790BA1" w:rsidP="003748CD">
      <w:pPr>
        <w:spacing w:before="120" w:line="276" w:lineRule="auto"/>
        <w:ind w:left="823"/>
        <w:jc w:val="both"/>
        <w:rPr>
          <w:i/>
          <w:sz w:val="20"/>
          <w:szCs w:val="20"/>
        </w:rPr>
      </w:pPr>
      <w:r w:rsidRPr="003748CD">
        <w:rPr>
          <w:b/>
          <w:i/>
          <w:sz w:val="20"/>
          <w:szCs w:val="20"/>
        </w:rPr>
        <w:lastRenderedPageBreak/>
        <w:t xml:space="preserve">“Zetel” </w:t>
      </w:r>
      <w:r w:rsidRPr="003748CD">
        <w:rPr>
          <w:i/>
          <w:sz w:val="20"/>
          <w:szCs w:val="20"/>
        </w:rPr>
        <w:t>betekent de</w:t>
      </w:r>
      <w:r w:rsidR="00205ED7" w:rsidRPr="003748CD">
        <w:rPr>
          <w:i/>
          <w:sz w:val="20"/>
          <w:szCs w:val="20"/>
        </w:rPr>
        <w:t xml:space="preserve"> </w:t>
      </w:r>
      <w:r w:rsidRPr="003748CD">
        <w:rPr>
          <w:i/>
          <w:sz w:val="20"/>
          <w:szCs w:val="20"/>
        </w:rPr>
        <w:t>zetel van de Vennootschap op een bepaald ogenblik.</w:t>
      </w:r>
    </w:p>
    <w:p w14:paraId="510C4317" w14:textId="77777777" w:rsidR="00B128D4" w:rsidRPr="003748CD" w:rsidRDefault="00B128D4" w:rsidP="003748CD">
      <w:pPr>
        <w:pStyle w:val="Plattetekst"/>
        <w:spacing w:before="0" w:line="276" w:lineRule="auto"/>
        <w:ind w:left="0"/>
        <w:rPr>
          <w:i/>
        </w:rPr>
      </w:pPr>
    </w:p>
    <w:p w14:paraId="5E76B8D9" w14:textId="77777777" w:rsidR="00B128D4" w:rsidRPr="003748CD" w:rsidRDefault="00790BA1" w:rsidP="003748CD">
      <w:pPr>
        <w:pStyle w:val="Kop1"/>
        <w:tabs>
          <w:tab w:val="left" w:pos="1534"/>
        </w:tabs>
        <w:spacing w:line="276" w:lineRule="auto"/>
        <w:jc w:val="both"/>
        <w:rPr>
          <w:u w:val="none"/>
        </w:rPr>
      </w:pPr>
      <w:bookmarkStart w:id="2" w:name="Artikel_2._INTERPRETATIE_EN_ALGEMENE_PRI"/>
      <w:bookmarkEnd w:id="2"/>
      <w:r w:rsidRPr="003748CD">
        <w:rPr>
          <w:spacing w:val="-3"/>
          <w:u w:val="none"/>
        </w:rPr>
        <w:t>Artikel</w:t>
      </w:r>
      <w:r w:rsidRPr="003748CD">
        <w:rPr>
          <w:spacing w:val="-8"/>
          <w:u w:val="none"/>
        </w:rPr>
        <w:t xml:space="preserve"> </w:t>
      </w:r>
      <w:r w:rsidRPr="003748CD">
        <w:rPr>
          <w:u w:val="none"/>
        </w:rPr>
        <w:t>2.</w:t>
      </w:r>
      <w:r w:rsidRPr="003748CD">
        <w:rPr>
          <w:u w:val="none"/>
        </w:rPr>
        <w:tab/>
      </w:r>
      <w:r w:rsidRPr="003748CD">
        <w:rPr>
          <w:spacing w:val="-6"/>
        </w:rPr>
        <w:t xml:space="preserve">INTERPRETATIE </w:t>
      </w:r>
      <w:r w:rsidRPr="003748CD">
        <w:t xml:space="preserve">EN </w:t>
      </w:r>
      <w:r w:rsidRPr="003748CD">
        <w:rPr>
          <w:spacing w:val="-3"/>
        </w:rPr>
        <w:t>ALGEMENE</w:t>
      </w:r>
      <w:r w:rsidRPr="003748CD">
        <w:rPr>
          <w:spacing w:val="-41"/>
        </w:rPr>
        <w:t xml:space="preserve"> </w:t>
      </w:r>
      <w:r w:rsidRPr="003748CD">
        <w:rPr>
          <w:spacing w:val="-4"/>
        </w:rPr>
        <w:t>PRINCIPES</w:t>
      </w:r>
    </w:p>
    <w:p w14:paraId="0B9E4177" w14:textId="77777777" w:rsidR="00B128D4" w:rsidRPr="003748CD" w:rsidRDefault="00B128D4" w:rsidP="003748CD">
      <w:pPr>
        <w:pStyle w:val="Plattetekst"/>
        <w:spacing w:before="4" w:line="276" w:lineRule="auto"/>
        <w:ind w:left="0"/>
        <w:rPr>
          <w:b/>
        </w:rPr>
      </w:pPr>
    </w:p>
    <w:p w14:paraId="51422388" w14:textId="77777777" w:rsidR="00B128D4" w:rsidRPr="003748CD" w:rsidRDefault="00790BA1" w:rsidP="003748CD">
      <w:pPr>
        <w:pStyle w:val="Lijstalinea"/>
        <w:numPr>
          <w:ilvl w:val="1"/>
          <w:numId w:val="21"/>
        </w:numPr>
        <w:tabs>
          <w:tab w:val="left" w:pos="824"/>
        </w:tabs>
        <w:spacing w:before="0" w:line="276" w:lineRule="auto"/>
        <w:ind w:right="120"/>
        <w:rPr>
          <w:sz w:val="20"/>
          <w:szCs w:val="20"/>
        </w:rPr>
      </w:pPr>
      <w:r w:rsidRPr="003748CD">
        <w:rPr>
          <w:sz w:val="20"/>
          <w:szCs w:val="20"/>
        </w:rPr>
        <w:t>De</w:t>
      </w:r>
      <w:r w:rsidRPr="003748CD">
        <w:rPr>
          <w:spacing w:val="-11"/>
          <w:sz w:val="20"/>
          <w:szCs w:val="20"/>
        </w:rPr>
        <w:t xml:space="preserve"> </w:t>
      </w:r>
      <w:r w:rsidRPr="003748CD">
        <w:rPr>
          <w:sz w:val="20"/>
          <w:szCs w:val="20"/>
        </w:rPr>
        <w:t>titels</w:t>
      </w:r>
      <w:r w:rsidRPr="003748CD">
        <w:rPr>
          <w:spacing w:val="-10"/>
          <w:sz w:val="20"/>
          <w:szCs w:val="20"/>
        </w:rPr>
        <w:t xml:space="preserve"> </w:t>
      </w:r>
      <w:r w:rsidRPr="003748CD">
        <w:rPr>
          <w:sz w:val="20"/>
          <w:szCs w:val="20"/>
        </w:rPr>
        <w:t>en</w:t>
      </w:r>
      <w:r w:rsidRPr="003748CD">
        <w:rPr>
          <w:spacing w:val="-9"/>
          <w:sz w:val="20"/>
          <w:szCs w:val="20"/>
        </w:rPr>
        <w:t xml:space="preserve"> </w:t>
      </w:r>
      <w:r w:rsidRPr="003748CD">
        <w:rPr>
          <w:sz w:val="20"/>
          <w:szCs w:val="20"/>
        </w:rPr>
        <w:t>hoofdingen</w:t>
      </w:r>
      <w:r w:rsidRPr="003748CD">
        <w:rPr>
          <w:spacing w:val="-8"/>
          <w:sz w:val="20"/>
          <w:szCs w:val="20"/>
        </w:rPr>
        <w:t xml:space="preserve"> </w:t>
      </w:r>
      <w:r w:rsidRPr="003748CD">
        <w:rPr>
          <w:sz w:val="20"/>
          <w:szCs w:val="20"/>
        </w:rPr>
        <w:t>voorkomend</w:t>
      </w:r>
      <w:r w:rsidRPr="003748CD">
        <w:rPr>
          <w:spacing w:val="-11"/>
          <w:sz w:val="20"/>
          <w:szCs w:val="20"/>
        </w:rPr>
        <w:t xml:space="preserve"> </w:t>
      </w:r>
      <w:r w:rsidRPr="003748CD">
        <w:rPr>
          <w:sz w:val="20"/>
          <w:szCs w:val="20"/>
        </w:rPr>
        <w:t>in</w:t>
      </w:r>
      <w:r w:rsidRPr="003748CD">
        <w:rPr>
          <w:spacing w:val="-9"/>
          <w:sz w:val="20"/>
          <w:szCs w:val="20"/>
        </w:rPr>
        <w:t xml:space="preserve"> </w:t>
      </w:r>
      <w:r w:rsidRPr="003748CD">
        <w:rPr>
          <w:sz w:val="20"/>
          <w:szCs w:val="20"/>
        </w:rPr>
        <w:t>dit</w:t>
      </w:r>
      <w:r w:rsidRPr="003748CD">
        <w:rPr>
          <w:spacing w:val="-9"/>
          <w:sz w:val="20"/>
          <w:szCs w:val="20"/>
        </w:rPr>
        <w:t xml:space="preserve"> </w:t>
      </w:r>
      <w:r w:rsidRPr="003748CD">
        <w:rPr>
          <w:sz w:val="20"/>
          <w:szCs w:val="20"/>
        </w:rPr>
        <w:t>Intern</w:t>
      </w:r>
      <w:r w:rsidRPr="003748CD">
        <w:rPr>
          <w:spacing w:val="-8"/>
          <w:sz w:val="20"/>
          <w:szCs w:val="20"/>
        </w:rPr>
        <w:t xml:space="preserve"> </w:t>
      </w:r>
      <w:r w:rsidRPr="003748CD">
        <w:rPr>
          <w:sz w:val="20"/>
          <w:szCs w:val="20"/>
        </w:rPr>
        <w:t>Reglement</w:t>
      </w:r>
      <w:r w:rsidRPr="003748CD">
        <w:rPr>
          <w:spacing w:val="-9"/>
          <w:sz w:val="20"/>
          <w:szCs w:val="20"/>
        </w:rPr>
        <w:t xml:space="preserve"> </w:t>
      </w:r>
      <w:r w:rsidRPr="003748CD">
        <w:rPr>
          <w:sz w:val="20"/>
          <w:szCs w:val="20"/>
        </w:rPr>
        <w:t>zijn</w:t>
      </w:r>
      <w:r w:rsidRPr="003748CD">
        <w:rPr>
          <w:spacing w:val="-9"/>
          <w:sz w:val="20"/>
          <w:szCs w:val="20"/>
        </w:rPr>
        <w:t xml:space="preserve"> </w:t>
      </w:r>
      <w:r w:rsidRPr="003748CD">
        <w:rPr>
          <w:sz w:val="20"/>
          <w:szCs w:val="20"/>
        </w:rPr>
        <w:t>louter</w:t>
      </w:r>
      <w:r w:rsidRPr="003748CD">
        <w:rPr>
          <w:spacing w:val="-8"/>
          <w:sz w:val="20"/>
          <w:szCs w:val="20"/>
        </w:rPr>
        <w:t xml:space="preserve"> </w:t>
      </w:r>
      <w:r w:rsidRPr="003748CD">
        <w:rPr>
          <w:sz w:val="20"/>
          <w:szCs w:val="20"/>
        </w:rPr>
        <w:t>indicatief</w:t>
      </w:r>
      <w:r w:rsidRPr="003748CD">
        <w:rPr>
          <w:spacing w:val="-8"/>
          <w:sz w:val="20"/>
          <w:szCs w:val="20"/>
        </w:rPr>
        <w:t xml:space="preserve"> </w:t>
      </w:r>
      <w:r w:rsidRPr="003748CD">
        <w:rPr>
          <w:sz w:val="20"/>
          <w:szCs w:val="20"/>
        </w:rPr>
        <w:t>en</w:t>
      </w:r>
      <w:r w:rsidRPr="003748CD">
        <w:rPr>
          <w:spacing w:val="-9"/>
          <w:sz w:val="20"/>
          <w:szCs w:val="20"/>
        </w:rPr>
        <w:t xml:space="preserve"> </w:t>
      </w:r>
      <w:r w:rsidRPr="003748CD">
        <w:rPr>
          <w:sz w:val="20"/>
          <w:szCs w:val="20"/>
        </w:rPr>
        <w:t>drukken</w:t>
      </w:r>
      <w:r w:rsidRPr="003748CD">
        <w:rPr>
          <w:spacing w:val="-11"/>
          <w:sz w:val="20"/>
          <w:szCs w:val="20"/>
        </w:rPr>
        <w:t xml:space="preserve"> </w:t>
      </w:r>
      <w:r w:rsidRPr="003748CD">
        <w:rPr>
          <w:sz w:val="20"/>
          <w:szCs w:val="20"/>
        </w:rPr>
        <w:t>niet de overeenkomst van de partijen uit. Er zal geen rekening mee worden gehouden voor de interpretatie van de bepalingen van dit Intern</w:t>
      </w:r>
      <w:r w:rsidRPr="003748CD">
        <w:rPr>
          <w:spacing w:val="-3"/>
          <w:sz w:val="20"/>
          <w:szCs w:val="20"/>
        </w:rPr>
        <w:t xml:space="preserve"> </w:t>
      </w:r>
      <w:r w:rsidRPr="003748CD">
        <w:rPr>
          <w:sz w:val="20"/>
          <w:szCs w:val="20"/>
        </w:rPr>
        <w:t>Reglement.</w:t>
      </w:r>
    </w:p>
    <w:p w14:paraId="715A062C" w14:textId="77777777" w:rsidR="00B128D4" w:rsidRPr="003748CD" w:rsidRDefault="00790BA1" w:rsidP="003748CD">
      <w:pPr>
        <w:pStyle w:val="Lijstalinea"/>
        <w:numPr>
          <w:ilvl w:val="1"/>
          <w:numId w:val="21"/>
        </w:numPr>
        <w:tabs>
          <w:tab w:val="left" w:pos="825"/>
        </w:tabs>
        <w:spacing w:line="276" w:lineRule="auto"/>
        <w:ind w:left="824" w:right="121"/>
        <w:rPr>
          <w:sz w:val="20"/>
          <w:szCs w:val="20"/>
        </w:rPr>
      </w:pPr>
      <w:r w:rsidRPr="003748CD">
        <w:rPr>
          <w:sz w:val="20"/>
          <w:szCs w:val="20"/>
        </w:rPr>
        <w:t>Het woord “inbegrepen”, de woorden “onder meer” of de woorden “waaronder begrepen” betekenen “met inbegrip van, maar niet beperkt</w:t>
      </w:r>
      <w:r w:rsidRPr="003748CD">
        <w:rPr>
          <w:spacing w:val="-5"/>
          <w:sz w:val="20"/>
          <w:szCs w:val="20"/>
        </w:rPr>
        <w:t xml:space="preserve"> </w:t>
      </w:r>
      <w:r w:rsidRPr="003748CD">
        <w:rPr>
          <w:sz w:val="20"/>
          <w:szCs w:val="20"/>
        </w:rPr>
        <w:t>tot”.</w:t>
      </w:r>
    </w:p>
    <w:p w14:paraId="25ABCA29" w14:textId="77777777" w:rsidR="00B128D4" w:rsidRPr="003748CD" w:rsidRDefault="00790BA1" w:rsidP="003748CD">
      <w:pPr>
        <w:pStyle w:val="Lijstalinea"/>
        <w:numPr>
          <w:ilvl w:val="1"/>
          <w:numId w:val="21"/>
        </w:numPr>
        <w:tabs>
          <w:tab w:val="left" w:pos="824"/>
        </w:tabs>
        <w:spacing w:before="136" w:line="276" w:lineRule="auto"/>
        <w:ind w:right="118"/>
        <w:rPr>
          <w:sz w:val="20"/>
          <w:szCs w:val="20"/>
        </w:rPr>
      </w:pPr>
      <w:r w:rsidRPr="003748CD">
        <w:rPr>
          <w:sz w:val="20"/>
          <w:szCs w:val="20"/>
        </w:rPr>
        <w:t>De</w:t>
      </w:r>
      <w:r w:rsidRPr="003748CD">
        <w:rPr>
          <w:spacing w:val="-12"/>
          <w:sz w:val="20"/>
          <w:szCs w:val="20"/>
        </w:rPr>
        <w:t xml:space="preserve"> </w:t>
      </w:r>
      <w:r w:rsidRPr="003748CD">
        <w:rPr>
          <w:sz w:val="20"/>
          <w:szCs w:val="20"/>
        </w:rPr>
        <w:t>termijnen</w:t>
      </w:r>
      <w:r w:rsidRPr="003748CD">
        <w:rPr>
          <w:spacing w:val="-10"/>
          <w:sz w:val="20"/>
          <w:szCs w:val="20"/>
        </w:rPr>
        <w:t xml:space="preserve"> </w:t>
      </w:r>
      <w:r w:rsidRPr="003748CD">
        <w:rPr>
          <w:sz w:val="20"/>
          <w:szCs w:val="20"/>
        </w:rPr>
        <w:t>worden</w:t>
      </w:r>
      <w:r w:rsidRPr="003748CD">
        <w:rPr>
          <w:spacing w:val="-12"/>
          <w:sz w:val="20"/>
          <w:szCs w:val="20"/>
        </w:rPr>
        <w:t xml:space="preserve"> </w:t>
      </w:r>
      <w:r w:rsidRPr="003748CD">
        <w:rPr>
          <w:sz w:val="20"/>
          <w:szCs w:val="20"/>
        </w:rPr>
        <w:t>gerekend</w:t>
      </w:r>
      <w:r w:rsidRPr="003748CD">
        <w:rPr>
          <w:spacing w:val="-10"/>
          <w:sz w:val="20"/>
          <w:szCs w:val="20"/>
        </w:rPr>
        <w:t xml:space="preserve"> </w:t>
      </w:r>
      <w:r w:rsidRPr="003748CD">
        <w:rPr>
          <w:sz w:val="20"/>
          <w:szCs w:val="20"/>
        </w:rPr>
        <w:t>van</w:t>
      </w:r>
      <w:r w:rsidRPr="003748CD">
        <w:rPr>
          <w:spacing w:val="-11"/>
          <w:sz w:val="20"/>
          <w:szCs w:val="20"/>
        </w:rPr>
        <w:t xml:space="preserve"> </w:t>
      </w:r>
      <w:r w:rsidRPr="003748CD">
        <w:rPr>
          <w:sz w:val="20"/>
          <w:szCs w:val="20"/>
        </w:rPr>
        <w:t>middernacht</w:t>
      </w:r>
      <w:r w:rsidRPr="003748CD">
        <w:rPr>
          <w:spacing w:val="-10"/>
          <w:sz w:val="20"/>
          <w:szCs w:val="20"/>
        </w:rPr>
        <w:t xml:space="preserve"> </w:t>
      </w:r>
      <w:r w:rsidRPr="003748CD">
        <w:rPr>
          <w:sz w:val="20"/>
          <w:szCs w:val="20"/>
        </w:rPr>
        <w:t>tot</w:t>
      </w:r>
      <w:r w:rsidRPr="003748CD">
        <w:rPr>
          <w:spacing w:val="-12"/>
          <w:sz w:val="20"/>
          <w:szCs w:val="20"/>
        </w:rPr>
        <w:t xml:space="preserve"> </w:t>
      </w:r>
      <w:r w:rsidRPr="003748CD">
        <w:rPr>
          <w:sz w:val="20"/>
          <w:szCs w:val="20"/>
        </w:rPr>
        <w:t>middernacht.</w:t>
      </w:r>
      <w:r w:rsidRPr="003748CD">
        <w:rPr>
          <w:spacing w:val="-12"/>
          <w:sz w:val="20"/>
          <w:szCs w:val="20"/>
        </w:rPr>
        <w:t xml:space="preserve"> </w:t>
      </w:r>
      <w:r w:rsidRPr="003748CD">
        <w:rPr>
          <w:sz w:val="20"/>
          <w:szCs w:val="20"/>
        </w:rPr>
        <w:t>Zij</w:t>
      </w:r>
      <w:r w:rsidRPr="003748CD">
        <w:rPr>
          <w:spacing w:val="-8"/>
          <w:sz w:val="20"/>
          <w:szCs w:val="20"/>
        </w:rPr>
        <w:t xml:space="preserve"> </w:t>
      </w:r>
      <w:r w:rsidRPr="003748CD">
        <w:rPr>
          <w:sz w:val="20"/>
          <w:szCs w:val="20"/>
        </w:rPr>
        <w:t>worden</w:t>
      </w:r>
      <w:r w:rsidRPr="003748CD">
        <w:rPr>
          <w:spacing w:val="-9"/>
          <w:sz w:val="20"/>
          <w:szCs w:val="20"/>
        </w:rPr>
        <w:t xml:space="preserve"> </w:t>
      </w:r>
      <w:r w:rsidRPr="003748CD">
        <w:rPr>
          <w:sz w:val="20"/>
          <w:szCs w:val="20"/>
        </w:rPr>
        <w:t>gerekend</w:t>
      </w:r>
      <w:r w:rsidRPr="003748CD">
        <w:rPr>
          <w:spacing w:val="-12"/>
          <w:sz w:val="20"/>
          <w:szCs w:val="20"/>
        </w:rPr>
        <w:t xml:space="preserve"> </w:t>
      </w:r>
      <w:r w:rsidRPr="003748CD">
        <w:rPr>
          <w:sz w:val="20"/>
          <w:szCs w:val="20"/>
        </w:rPr>
        <w:t>vanaf</w:t>
      </w:r>
      <w:r w:rsidRPr="003748CD">
        <w:rPr>
          <w:spacing w:val="-10"/>
          <w:sz w:val="20"/>
          <w:szCs w:val="20"/>
        </w:rPr>
        <w:t xml:space="preserve"> </w:t>
      </w:r>
      <w:r w:rsidRPr="003748CD">
        <w:rPr>
          <w:sz w:val="20"/>
          <w:szCs w:val="20"/>
        </w:rPr>
        <w:t>de dag waarop de rechtshandeling of de gebeurtenis die hen doet ingaan, zich heeft voorgedaan, tot op de dag waarop de termijn verstrijkt inbegrepen. Dagen zijn kalenderdagen. Weekdagen zijn alle kalenderdagen behalve zaterdag en zondag. Wanneer het einde van een termijn op een zaterdag, een zondag of een wettelijke feestdag valt, verstrijkt deze termijn op de eerstvolgende werkdag.</w:t>
      </w:r>
    </w:p>
    <w:p w14:paraId="4A774A41" w14:textId="77777777" w:rsidR="00B128D4" w:rsidRPr="003748CD" w:rsidRDefault="00B128D4" w:rsidP="003748CD">
      <w:pPr>
        <w:pStyle w:val="Plattetekst"/>
        <w:spacing w:before="0" w:line="276" w:lineRule="auto"/>
        <w:ind w:left="0"/>
      </w:pPr>
    </w:p>
    <w:p w14:paraId="5D6884C4" w14:textId="77777777" w:rsidR="00B128D4" w:rsidRPr="003748CD" w:rsidRDefault="00790BA1" w:rsidP="003748CD">
      <w:pPr>
        <w:pStyle w:val="Kop1"/>
        <w:tabs>
          <w:tab w:val="left" w:pos="1534"/>
        </w:tabs>
        <w:spacing w:line="276" w:lineRule="auto"/>
        <w:jc w:val="both"/>
        <w:rPr>
          <w:u w:val="none"/>
        </w:rPr>
      </w:pPr>
      <w:bookmarkStart w:id="3" w:name="Artikel_3._VOORWERP"/>
      <w:bookmarkEnd w:id="3"/>
      <w:r w:rsidRPr="003748CD">
        <w:rPr>
          <w:spacing w:val="-3"/>
          <w:u w:val="none"/>
        </w:rPr>
        <w:t>Artikel</w:t>
      </w:r>
      <w:r w:rsidRPr="003748CD">
        <w:rPr>
          <w:spacing w:val="-8"/>
          <w:u w:val="none"/>
        </w:rPr>
        <w:t xml:space="preserve"> </w:t>
      </w:r>
      <w:r w:rsidRPr="003748CD">
        <w:rPr>
          <w:u w:val="none"/>
        </w:rPr>
        <w:t>3.</w:t>
      </w:r>
      <w:r w:rsidRPr="003748CD">
        <w:rPr>
          <w:u w:val="none"/>
        </w:rPr>
        <w:tab/>
      </w:r>
      <w:r w:rsidRPr="003748CD">
        <w:rPr>
          <w:spacing w:val="-3"/>
        </w:rPr>
        <w:t>VOORWERP</w:t>
      </w:r>
    </w:p>
    <w:p w14:paraId="0DBA354A" w14:textId="77777777" w:rsidR="00B128D4" w:rsidRPr="003748CD" w:rsidRDefault="00B128D4" w:rsidP="003748CD">
      <w:pPr>
        <w:pStyle w:val="Plattetekst"/>
        <w:spacing w:before="5" w:line="276" w:lineRule="auto"/>
        <w:ind w:left="0"/>
        <w:rPr>
          <w:b/>
        </w:rPr>
      </w:pPr>
    </w:p>
    <w:p w14:paraId="3B9B0271" w14:textId="08945DBB" w:rsidR="00B128D4" w:rsidRPr="003748CD" w:rsidRDefault="00790BA1" w:rsidP="003748CD">
      <w:pPr>
        <w:pStyle w:val="Lijstalinea"/>
        <w:numPr>
          <w:ilvl w:val="1"/>
          <w:numId w:val="20"/>
        </w:numPr>
        <w:tabs>
          <w:tab w:val="left" w:pos="825"/>
        </w:tabs>
        <w:spacing w:before="0" w:line="276" w:lineRule="auto"/>
        <w:rPr>
          <w:sz w:val="20"/>
          <w:szCs w:val="20"/>
        </w:rPr>
      </w:pPr>
      <w:bookmarkStart w:id="4" w:name="3.1_Het_Intern_Reglement_vormt_de_uitvoe"/>
      <w:bookmarkEnd w:id="4"/>
      <w:r w:rsidRPr="003748CD">
        <w:rPr>
          <w:sz w:val="20"/>
          <w:szCs w:val="20"/>
        </w:rPr>
        <w:t xml:space="preserve">Het Intern Reglement vormt de uitvoering van onder meer artikel </w:t>
      </w:r>
      <w:r w:rsidR="005D4955" w:rsidRPr="003748CD">
        <w:rPr>
          <w:sz w:val="20"/>
          <w:szCs w:val="20"/>
        </w:rPr>
        <w:t>3</w:t>
      </w:r>
      <w:r w:rsidR="002173F8">
        <w:rPr>
          <w:sz w:val="20"/>
          <w:szCs w:val="20"/>
        </w:rPr>
        <w:t>2</w:t>
      </w:r>
      <w:r w:rsidRPr="003748CD">
        <w:rPr>
          <w:sz w:val="20"/>
          <w:szCs w:val="20"/>
        </w:rPr>
        <w:t xml:space="preserve"> van de Statuten en is een aanvulling op de</w:t>
      </w:r>
      <w:r w:rsidRPr="003748CD">
        <w:rPr>
          <w:spacing w:val="2"/>
          <w:sz w:val="20"/>
          <w:szCs w:val="20"/>
        </w:rPr>
        <w:t xml:space="preserve"> </w:t>
      </w:r>
      <w:r w:rsidRPr="003748CD">
        <w:rPr>
          <w:sz w:val="20"/>
          <w:szCs w:val="20"/>
        </w:rPr>
        <w:t>Statuten.</w:t>
      </w:r>
    </w:p>
    <w:p w14:paraId="44B9897C" w14:textId="1AEC03D4" w:rsidR="00B128D4" w:rsidRPr="003748CD" w:rsidRDefault="00790BA1" w:rsidP="003748CD">
      <w:pPr>
        <w:pStyle w:val="Lijstalinea"/>
        <w:numPr>
          <w:ilvl w:val="1"/>
          <w:numId w:val="20"/>
        </w:numPr>
        <w:tabs>
          <w:tab w:val="left" w:pos="825"/>
        </w:tabs>
        <w:spacing w:line="276" w:lineRule="auto"/>
        <w:ind w:left="823" w:hanging="708"/>
        <w:rPr>
          <w:sz w:val="20"/>
          <w:szCs w:val="20"/>
        </w:rPr>
      </w:pPr>
      <w:bookmarkStart w:id="5" w:name="3.2_Het_Intern_Reglement_heeft_ten_aanzi"/>
      <w:bookmarkEnd w:id="5"/>
      <w:r w:rsidRPr="003748CD">
        <w:rPr>
          <w:sz w:val="20"/>
          <w:szCs w:val="20"/>
        </w:rPr>
        <w:t xml:space="preserve">Het Intern Reglement heeft ten aanzien van de </w:t>
      </w:r>
      <w:r w:rsidR="008741FB" w:rsidRPr="003748CD">
        <w:rPr>
          <w:sz w:val="20"/>
          <w:szCs w:val="20"/>
        </w:rPr>
        <w:t>Aandeelhouders</w:t>
      </w:r>
      <w:r w:rsidRPr="003748CD">
        <w:rPr>
          <w:sz w:val="20"/>
          <w:szCs w:val="20"/>
        </w:rPr>
        <w:t>, de Bestuurders</w:t>
      </w:r>
      <w:r w:rsidR="00DA4778">
        <w:rPr>
          <w:sz w:val="20"/>
          <w:szCs w:val="20"/>
        </w:rPr>
        <w:t>, de leden van het Kredietcomité</w:t>
      </w:r>
      <w:r w:rsidRPr="003748CD">
        <w:rPr>
          <w:sz w:val="20"/>
          <w:szCs w:val="20"/>
        </w:rPr>
        <w:t xml:space="preserve"> en elke andere persoon die onderworpen is aan de Statuten, dezelfde rechtskracht</w:t>
      </w:r>
      <w:r w:rsidRPr="003748CD">
        <w:rPr>
          <w:spacing w:val="-14"/>
          <w:sz w:val="20"/>
          <w:szCs w:val="20"/>
        </w:rPr>
        <w:t xml:space="preserve"> </w:t>
      </w:r>
      <w:r w:rsidRPr="003748CD">
        <w:rPr>
          <w:sz w:val="20"/>
          <w:szCs w:val="20"/>
        </w:rPr>
        <w:t>als</w:t>
      </w:r>
      <w:r w:rsidRPr="003748CD">
        <w:rPr>
          <w:spacing w:val="-12"/>
          <w:sz w:val="20"/>
          <w:szCs w:val="20"/>
        </w:rPr>
        <w:t xml:space="preserve"> </w:t>
      </w:r>
      <w:r w:rsidRPr="003748CD">
        <w:rPr>
          <w:sz w:val="20"/>
          <w:szCs w:val="20"/>
        </w:rPr>
        <w:t>de</w:t>
      </w:r>
      <w:r w:rsidRPr="003748CD">
        <w:rPr>
          <w:spacing w:val="-11"/>
          <w:sz w:val="20"/>
          <w:szCs w:val="20"/>
        </w:rPr>
        <w:t xml:space="preserve"> </w:t>
      </w:r>
      <w:r w:rsidRPr="003748CD">
        <w:rPr>
          <w:sz w:val="20"/>
          <w:szCs w:val="20"/>
        </w:rPr>
        <w:t>Statuten</w:t>
      </w:r>
      <w:r w:rsidRPr="003748CD">
        <w:rPr>
          <w:spacing w:val="-10"/>
          <w:sz w:val="20"/>
          <w:szCs w:val="20"/>
        </w:rPr>
        <w:t xml:space="preserve"> </w:t>
      </w:r>
      <w:r w:rsidRPr="003748CD">
        <w:rPr>
          <w:sz w:val="20"/>
          <w:szCs w:val="20"/>
        </w:rPr>
        <w:t>zelf,</w:t>
      </w:r>
      <w:r w:rsidRPr="003748CD">
        <w:rPr>
          <w:spacing w:val="-14"/>
          <w:sz w:val="20"/>
          <w:szCs w:val="20"/>
        </w:rPr>
        <w:t xml:space="preserve"> </w:t>
      </w:r>
      <w:r w:rsidRPr="003748CD">
        <w:rPr>
          <w:sz w:val="20"/>
          <w:szCs w:val="20"/>
        </w:rPr>
        <w:t>met</w:t>
      </w:r>
      <w:r w:rsidRPr="003748CD">
        <w:rPr>
          <w:spacing w:val="-13"/>
          <w:sz w:val="20"/>
          <w:szCs w:val="20"/>
        </w:rPr>
        <w:t xml:space="preserve"> </w:t>
      </w:r>
      <w:r w:rsidRPr="003748CD">
        <w:rPr>
          <w:sz w:val="20"/>
          <w:szCs w:val="20"/>
        </w:rPr>
        <w:t>dien</w:t>
      </w:r>
      <w:r w:rsidRPr="003748CD">
        <w:rPr>
          <w:spacing w:val="-11"/>
          <w:sz w:val="20"/>
          <w:szCs w:val="20"/>
        </w:rPr>
        <w:t xml:space="preserve"> </w:t>
      </w:r>
      <w:r w:rsidRPr="003748CD">
        <w:rPr>
          <w:sz w:val="20"/>
          <w:szCs w:val="20"/>
        </w:rPr>
        <w:t>verstande</w:t>
      </w:r>
      <w:r w:rsidRPr="003748CD">
        <w:rPr>
          <w:spacing w:val="-14"/>
          <w:sz w:val="20"/>
          <w:szCs w:val="20"/>
        </w:rPr>
        <w:t xml:space="preserve"> </w:t>
      </w:r>
      <w:r w:rsidRPr="003748CD">
        <w:rPr>
          <w:sz w:val="20"/>
          <w:szCs w:val="20"/>
        </w:rPr>
        <w:t>dat</w:t>
      </w:r>
      <w:r w:rsidRPr="003748CD">
        <w:rPr>
          <w:spacing w:val="-14"/>
          <w:sz w:val="20"/>
          <w:szCs w:val="20"/>
        </w:rPr>
        <w:t xml:space="preserve"> </w:t>
      </w:r>
      <w:r w:rsidRPr="003748CD">
        <w:rPr>
          <w:sz w:val="20"/>
          <w:szCs w:val="20"/>
        </w:rPr>
        <w:t>bij</w:t>
      </w:r>
      <w:r w:rsidRPr="003748CD">
        <w:rPr>
          <w:spacing w:val="-12"/>
          <w:sz w:val="20"/>
          <w:szCs w:val="20"/>
        </w:rPr>
        <w:t xml:space="preserve"> </w:t>
      </w:r>
      <w:r w:rsidRPr="003748CD">
        <w:rPr>
          <w:sz w:val="20"/>
          <w:szCs w:val="20"/>
        </w:rPr>
        <w:t>tegenstrijdigheid</w:t>
      </w:r>
      <w:r w:rsidRPr="003748CD">
        <w:rPr>
          <w:spacing w:val="-11"/>
          <w:sz w:val="20"/>
          <w:szCs w:val="20"/>
        </w:rPr>
        <w:t xml:space="preserve"> </w:t>
      </w:r>
      <w:r w:rsidRPr="003748CD">
        <w:rPr>
          <w:sz w:val="20"/>
          <w:szCs w:val="20"/>
        </w:rPr>
        <w:t>tussen</w:t>
      </w:r>
      <w:r w:rsidRPr="003748CD">
        <w:rPr>
          <w:spacing w:val="-11"/>
          <w:sz w:val="20"/>
          <w:szCs w:val="20"/>
        </w:rPr>
        <w:t xml:space="preserve"> </w:t>
      </w:r>
      <w:r w:rsidRPr="003748CD">
        <w:rPr>
          <w:sz w:val="20"/>
          <w:szCs w:val="20"/>
        </w:rPr>
        <w:t>de</w:t>
      </w:r>
      <w:r w:rsidRPr="003748CD">
        <w:rPr>
          <w:spacing w:val="-11"/>
          <w:sz w:val="20"/>
          <w:szCs w:val="20"/>
        </w:rPr>
        <w:t xml:space="preserve"> </w:t>
      </w:r>
      <w:r w:rsidRPr="003748CD">
        <w:rPr>
          <w:sz w:val="20"/>
          <w:szCs w:val="20"/>
        </w:rPr>
        <w:t>Statuten en dit Intern Reglement de Statuten voorrang</w:t>
      </w:r>
      <w:r w:rsidRPr="003748CD">
        <w:rPr>
          <w:spacing w:val="-6"/>
          <w:sz w:val="20"/>
          <w:szCs w:val="20"/>
        </w:rPr>
        <w:t xml:space="preserve"> </w:t>
      </w:r>
      <w:r w:rsidRPr="003748CD">
        <w:rPr>
          <w:sz w:val="20"/>
          <w:szCs w:val="20"/>
        </w:rPr>
        <w:t>hebben.</w:t>
      </w:r>
    </w:p>
    <w:p w14:paraId="1CDC2B1F" w14:textId="77777777" w:rsidR="00B128D4" w:rsidRPr="003748CD" w:rsidRDefault="00790BA1" w:rsidP="003748CD">
      <w:pPr>
        <w:pStyle w:val="Lijstalinea"/>
        <w:numPr>
          <w:ilvl w:val="1"/>
          <w:numId w:val="20"/>
        </w:numPr>
        <w:tabs>
          <w:tab w:val="left" w:pos="824"/>
          <w:tab w:val="left" w:pos="825"/>
        </w:tabs>
        <w:spacing w:line="276" w:lineRule="auto"/>
        <w:ind w:right="0"/>
        <w:rPr>
          <w:sz w:val="20"/>
          <w:szCs w:val="20"/>
        </w:rPr>
      </w:pPr>
      <w:bookmarkStart w:id="6" w:name="3.3_Het_Intern_Reglement_houdt_enkel_voo"/>
      <w:bookmarkEnd w:id="6"/>
      <w:r w:rsidRPr="003748CD">
        <w:rPr>
          <w:sz w:val="20"/>
          <w:szCs w:val="20"/>
        </w:rPr>
        <w:t>Het Intern Reglement houdt enkel voorschriften in ter uitvoering van de</w:t>
      </w:r>
      <w:r w:rsidRPr="003748CD">
        <w:rPr>
          <w:spacing w:val="-18"/>
          <w:sz w:val="20"/>
          <w:szCs w:val="20"/>
        </w:rPr>
        <w:t xml:space="preserve"> </w:t>
      </w:r>
      <w:r w:rsidRPr="003748CD">
        <w:rPr>
          <w:sz w:val="20"/>
          <w:szCs w:val="20"/>
        </w:rPr>
        <w:t>Statuten.</w:t>
      </w:r>
    </w:p>
    <w:p w14:paraId="3C638547" w14:textId="77777777" w:rsidR="00697950" w:rsidRPr="003748CD" w:rsidRDefault="00697950" w:rsidP="003748CD">
      <w:pPr>
        <w:spacing w:line="276" w:lineRule="auto"/>
        <w:jc w:val="both"/>
        <w:rPr>
          <w:sz w:val="20"/>
          <w:szCs w:val="20"/>
        </w:rPr>
      </w:pPr>
    </w:p>
    <w:p w14:paraId="1312343D" w14:textId="360416F6" w:rsidR="00037B67" w:rsidRPr="003748CD" w:rsidRDefault="00C436D6" w:rsidP="003748CD">
      <w:pPr>
        <w:pStyle w:val="Kop1"/>
        <w:tabs>
          <w:tab w:val="left" w:pos="1534"/>
        </w:tabs>
        <w:spacing w:line="276" w:lineRule="auto"/>
        <w:jc w:val="both"/>
        <w:rPr>
          <w:u w:val="none"/>
        </w:rPr>
      </w:pPr>
      <w:r w:rsidRPr="003748CD">
        <w:rPr>
          <w:spacing w:val="-3"/>
          <w:u w:val="none"/>
        </w:rPr>
        <w:t>Artikel</w:t>
      </w:r>
      <w:r w:rsidRPr="003748CD">
        <w:rPr>
          <w:spacing w:val="-8"/>
          <w:u w:val="none"/>
        </w:rPr>
        <w:t xml:space="preserve"> </w:t>
      </w:r>
      <w:r w:rsidR="00F13CC4" w:rsidRPr="003748CD">
        <w:rPr>
          <w:u w:val="none"/>
        </w:rPr>
        <w:t>4</w:t>
      </w:r>
      <w:r w:rsidRPr="003748CD">
        <w:rPr>
          <w:u w:val="none"/>
        </w:rPr>
        <w:t>.</w:t>
      </w:r>
      <w:r w:rsidRPr="003748CD">
        <w:rPr>
          <w:u w:val="none"/>
        </w:rPr>
        <w:tab/>
      </w:r>
      <w:r w:rsidR="00037B67" w:rsidRPr="003748CD">
        <w:rPr>
          <w:u w:val="none"/>
        </w:rPr>
        <w:t>MISSIE EN WAARDEN</w:t>
      </w:r>
    </w:p>
    <w:p w14:paraId="55F1A88B" w14:textId="32DBB9C8" w:rsidR="007E3DA0" w:rsidRPr="003748CD" w:rsidRDefault="007E3DA0" w:rsidP="003748CD">
      <w:pPr>
        <w:pStyle w:val="Kop1"/>
        <w:tabs>
          <w:tab w:val="left" w:pos="1534"/>
        </w:tabs>
        <w:spacing w:line="276" w:lineRule="auto"/>
        <w:jc w:val="both"/>
        <w:rPr>
          <w:u w:val="none"/>
        </w:rPr>
      </w:pPr>
    </w:p>
    <w:p w14:paraId="32730CF7" w14:textId="18518079" w:rsidR="007E3DA0" w:rsidRDefault="00EE37AA" w:rsidP="00B11D95">
      <w:pPr>
        <w:pStyle w:val="Lijstalinea"/>
        <w:numPr>
          <w:ilvl w:val="0"/>
          <w:numId w:val="40"/>
        </w:numPr>
        <w:spacing w:before="0" w:line="276" w:lineRule="auto"/>
        <w:ind w:left="851" w:hanging="709"/>
        <w:rPr>
          <w:sz w:val="20"/>
        </w:rPr>
      </w:pPr>
      <w:r w:rsidRPr="003748CD">
        <w:rPr>
          <w:sz w:val="20"/>
        </w:rPr>
        <w:t>Geld bepaalt in grote mate de richting waarin onze maatschappij evolueert en is bijgevolg een middel om te werken aan positieve maatschappelijke</w:t>
      </w:r>
      <w:r w:rsidR="00DA4778">
        <w:rPr>
          <w:sz w:val="20"/>
        </w:rPr>
        <w:t xml:space="preserve"> </w:t>
      </w:r>
      <w:r w:rsidRPr="003748CD">
        <w:rPr>
          <w:sz w:val="20"/>
        </w:rPr>
        <w:t>verandering. Daarom steunt de Vennootschap het ontstaan en de ontwikkeling van organisaties die werken volgens volgende ethische principes: gericht zijn op dienstverlening aan de leden of de gemeenschap in plaats van winst, autonoom beheer, democratisch beslissingsproces, personen en werk hebben voorrang op het kapitaal bij de verdeling van de inkomsten. Verder erkennen deze organisaties op hun beurt dat 'Anders Omgaan met Geld’ een essentieel element is van duurzaam</w:t>
      </w:r>
      <w:r w:rsidRPr="003748CD">
        <w:rPr>
          <w:spacing w:val="19"/>
          <w:sz w:val="20"/>
        </w:rPr>
        <w:t xml:space="preserve"> </w:t>
      </w:r>
      <w:r w:rsidRPr="003748CD">
        <w:rPr>
          <w:sz w:val="20"/>
        </w:rPr>
        <w:t>ondernemen. De organisaties brengen dit in de praktijk door hun sympathisanten te betrekken bij hun financieringsnood en door het voeren van een transparant financieel beleid.</w:t>
      </w:r>
    </w:p>
    <w:p w14:paraId="09BA5C2E" w14:textId="77777777" w:rsidR="00DA4778" w:rsidRDefault="00DA4778" w:rsidP="00DA4778">
      <w:pPr>
        <w:pStyle w:val="Lijstalinea"/>
        <w:spacing w:before="0" w:line="276" w:lineRule="auto"/>
        <w:ind w:left="851" w:firstLine="0"/>
        <w:rPr>
          <w:sz w:val="20"/>
        </w:rPr>
      </w:pPr>
    </w:p>
    <w:p w14:paraId="12051F71" w14:textId="49A4229B" w:rsidR="00DA4778" w:rsidRPr="00DA4778" w:rsidRDefault="00DA4778" w:rsidP="00D84D23">
      <w:pPr>
        <w:spacing w:line="276" w:lineRule="auto"/>
        <w:ind w:left="142"/>
        <w:rPr>
          <w:sz w:val="20"/>
        </w:rPr>
      </w:pPr>
    </w:p>
    <w:p w14:paraId="64CFD7D8" w14:textId="77777777" w:rsidR="00037B67" w:rsidRPr="003748CD" w:rsidRDefault="00037B67" w:rsidP="003748CD">
      <w:pPr>
        <w:pStyle w:val="Kop1"/>
        <w:tabs>
          <w:tab w:val="left" w:pos="1534"/>
        </w:tabs>
        <w:spacing w:line="276" w:lineRule="auto"/>
        <w:jc w:val="both"/>
        <w:rPr>
          <w:u w:val="none"/>
        </w:rPr>
      </w:pPr>
    </w:p>
    <w:p w14:paraId="50367BE5" w14:textId="6C2B7083" w:rsidR="00B128D4" w:rsidRPr="003748CD" w:rsidRDefault="00790BA1" w:rsidP="003748CD">
      <w:pPr>
        <w:pStyle w:val="Kop1"/>
        <w:tabs>
          <w:tab w:val="left" w:pos="1534"/>
        </w:tabs>
        <w:spacing w:line="276" w:lineRule="auto"/>
        <w:ind w:left="142"/>
        <w:jc w:val="both"/>
      </w:pPr>
      <w:r w:rsidRPr="003748CD">
        <w:rPr>
          <w:spacing w:val="4"/>
          <w:u w:val="none"/>
        </w:rPr>
        <w:t>HOOFDSTUK</w:t>
      </w:r>
      <w:r w:rsidRPr="003748CD">
        <w:rPr>
          <w:spacing w:val="8"/>
          <w:u w:val="none"/>
        </w:rPr>
        <w:t xml:space="preserve"> </w:t>
      </w:r>
      <w:r w:rsidRPr="003748CD">
        <w:rPr>
          <w:spacing w:val="2"/>
          <w:u w:val="none"/>
        </w:rPr>
        <w:t>II.</w:t>
      </w:r>
      <w:r w:rsidRPr="003748CD">
        <w:rPr>
          <w:spacing w:val="2"/>
          <w:u w:val="none"/>
        </w:rPr>
        <w:tab/>
      </w:r>
      <w:r w:rsidR="0015401B" w:rsidRPr="003748CD">
        <w:rPr>
          <w:spacing w:val="2"/>
        </w:rPr>
        <w:t>AANDEELHOUDER</w:t>
      </w:r>
      <w:r w:rsidRPr="003748CD">
        <w:rPr>
          <w:spacing w:val="4"/>
        </w:rPr>
        <w:t xml:space="preserve">SCHAP </w:t>
      </w:r>
      <w:r w:rsidRPr="003748CD">
        <w:rPr>
          <w:spacing w:val="2"/>
        </w:rPr>
        <w:t xml:space="preserve">VAN </w:t>
      </w:r>
      <w:r w:rsidRPr="003748CD">
        <w:rPr>
          <w:spacing w:val="3"/>
        </w:rPr>
        <w:t>DE</w:t>
      </w:r>
      <w:r w:rsidRPr="003748CD">
        <w:rPr>
          <w:spacing w:val="-9"/>
        </w:rPr>
        <w:t xml:space="preserve"> </w:t>
      </w:r>
      <w:r w:rsidRPr="003748CD">
        <w:rPr>
          <w:spacing w:val="4"/>
        </w:rPr>
        <w:t>VENNOOTSCHAP</w:t>
      </w:r>
    </w:p>
    <w:p w14:paraId="775891D9" w14:textId="77777777" w:rsidR="00B128D4" w:rsidRPr="003748CD" w:rsidRDefault="00B128D4" w:rsidP="003748CD">
      <w:pPr>
        <w:pStyle w:val="Plattetekst"/>
        <w:spacing w:before="2" w:line="276" w:lineRule="auto"/>
        <w:ind w:left="0"/>
        <w:rPr>
          <w:b/>
        </w:rPr>
      </w:pPr>
    </w:p>
    <w:p w14:paraId="0468199C" w14:textId="57A2D63A" w:rsidR="00B90026" w:rsidRPr="003748CD" w:rsidRDefault="00790BA1" w:rsidP="003748CD">
      <w:pPr>
        <w:pStyle w:val="Kop1"/>
        <w:tabs>
          <w:tab w:val="left" w:pos="1534"/>
        </w:tabs>
        <w:spacing w:line="276" w:lineRule="auto"/>
        <w:jc w:val="both"/>
        <w:rPr>
          <w:u w:val="none"/>
        </w:rPr>
      </w:pPr>
      <w:bookmarkStart w:id="7" w:name="Artikel_4._BIJNEMING_VAN_AANDELEN_(ARTIK"/>
      <w:bookmarkStart w:id="8" w:name="4.1_Vennoten_kunnen_Aandelen_bijnemen_bi"/>
      <w:bookmarkStart w:id="9" w:name="4.2_De_Vennoot_die_Aandelen_wenst_bij_te"/>
      <w:bookmarkStart w:id="10" w:name="4.3_De_Voorzitter_agendeert_de_besprekin"/>
      <w:bookmarkStart w:id="11" w:name="_bookmark0"/>
      <w:bookmarkStart w:id="12" w:name="4.4_Indien_de_Vennoot_door_het_bijnemen_"/>
      <w:bookmarkStart w:id="13" w:name="Artikel_5._UITSLUITING_VAN_VENNOTEN_(ART"/>
      <w:bookmarkEnd w:id="7"/>
      <w:bookmarkEnd w:id="8"/>
      <w:bookmarkEnd w:id="9"/>
      <w:bookmarkEnd w:id="10"/>
      <w:bookmarkEnd w:id="11"/>
      <w:bookmarkEnd w:id="12"/>
      <w:bookmarkEnd w:id="13"/>
      <w:r w:rsidRPr="003748CD">
        <w:rPr>
          <w:spacing w:val="-3"/>
          <w:u w:val="none"/>
        </w:rPr>
        <w:t>Artikel</w:t>
      </w:r>
      <w:r w:rsidRPr="003748CD">
        <w:rPr>
          <w:spacing w:val="-8"/>
          <w:u w:val="none"/>
        </w:rPr>
        <w:t xml:space="preserve"> </w:t>
      </w:r>
      <w:r w:rsidR="00E256D3" w:rsidRPr="003748CD">
        <w:rPr>
          <w:spacing w:val="-8"/>
          <w:u w:val="none"/>
        </w:rPr>
        <w:t>5</w:t>
      </w:r>
      <w:r w:rsidRPr="003748CD">
        <w:rPr>
          <w:u w:val="none"/>
        </w:rPr>
        <w:t>.</w:t>
      </w:r>
      <w:r w:rsidRPr="003748CD">
        <w:rPr>
          <w:u w:val="none"/>
        </w:rPr>
        <w:tab/>
      </w:r>
      <w:r w:rsidR="00B90026" w:rsidRPr="003748CD">
        <w:rPr>
          <w:u w:val="none"/>
        </w:rPr>
        <w:t>AANDELENREGISTER (ARTIKEL 7.2 STATUTEN)</w:t>
      </w:r>
    </w:p>
    <w:p w14:paraId="110C5C4E" w14:textId="223DC540" w:rsidR="00B90026" w:rsidRPr="003748CD" w:rsidRDefault="00B90026" w:rsidP="003748CD">
      <w:pPr>
        <w:pStyle w:val="Kop1"/>
        <w:tabs>
          <w:tab w:val="left" w:pos="1534"/>
        </w:tabs>
        <w:spacing w:line="276" w:lineRule="auto"/>
        <w:jc w:val="both"/>
        <w:rPr>
          <w:u w:val="none"/>
        </w:rPr>
      </w:pPr>
    </w:p>
    <w:p w14:paraId="20E66D78" w14:textId="6F2CE58E" w:rsidR="007E3DA0" w:rsidRPr="003748CD" w:rsidRDefault="007E3DA0" w:rsidP="00B11D95">
      <w:pPr>
        <w:pStyle w:val="Kop1"/>
        <w:numPr>
          <w:ilvl w:val="0"/>
          <w:numId w:val="35"/>
        </w:numPr>
        <w:tabs>
          <w:tab w:val="left" w:pos="1534"/>
        </w:tabs>
        <w:spacing w:after="120" w:line="276" w:lineRule="auto"/>
        <w:ind w:hanging="578"/>
        <w:jc w:val="both"/>
        <w:rPr>
          <w:b w:val="0"/>
          <w:bCs w:val="0"/>
          <w:color w:val="000000"/>
          <w:u w:val="none"/>
        </w:rPr>
      </w:pPr>
      <w:r w:rsidRPr="003748CD">
        <w:rPr>
          <w:b w:val="0"/>
          <w:bCs w:val="0"/>
          <w:color w:val="000000"/>
          <w:u w:val="none"/>
        </w:rPr>
        <w:t>Het aande</w:t>
      </w:r>
      <w:r w:rsidR="00DA4778">
        <w:rPr>
          <w:b w:val="0"/>
          <w:bCs w:val="0"/>
          <w:color w:val="000000"/>
          <w:u w:val="none"/>
        </w:rPr>
        <w:t>len</w:t>
      </w:r>
      <w:r w:rsidRPr="003748CD">
        <w:rPr>
          <w:b w:val="0"/>
          <w:bCs w:val="0"/>
          <w:color w:val="000000"/>
          <w:u w:val="none"/>
        </w:rPr>
        <w:t xml:space="preserve">register zal worden gehouden op de zetel van de Vennootschap. In geval de Vennootschap ook andere effecten uitgeeft, wordt een register gehouden voor elke categorie van effecten op naam die de Vennootschap heeft uitgegeven. De effectenhouders kunnen inzage krijgen van het volledige register dat betrekking heeft op hun categorie van effecten. De Raad van Bestuur kan beslissen dat het register wordt aangehouden in elektronische vorm. </w:t>
      </w:r>
    </w:p>
    <w:p w14:paraId="430247B2" w14:textId="77777777" w:rsidR="007E3DA0" w:rsidRPr="003748CD" w:rsidRDefault="007E3DA0" w:rsidP="003748CD">
      <w:pPr>
        <w:pStyle w:val="Kop1"/>
        <w:numPr>
          <w:ilvl w:val="0"/>
          <w:numId w:val="35"/>
        </w:numPr>
        <w:tabs>
          <w:tab w:val="left" w:pos="1534"/>
        </w:tabs>
        <w:spacing w:before="120" w:after="120" w:line="276" w:lineRule="auto"/>
        <w:ind w:hanging="578"/>
        <w:jc w:val="both"/>
        <w:rPr>
          <w:b w:val="0"/>
          <w:bCs w:val="0"/>
          <w:color w:val="000000"/>
          <w:u w:val="none"/>
        </w:rPr>
      </w:pPr>
      <w:r w:rsidRPr="003748CD">
        <w:rPr>
          <w:b w:val="0"/>
          <w:bCs w:val="0"/>
          <w:color w:val="000000"/>
          <w:u w:val="none"/>
        </w:rPr>
        <w:t>Het register van aandelen op naam vermeldt:</w:t>
      </w:r>
    </w:p>
    <w:p w14:paraId="49854CDB" w14:textId="7E407C66"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t xml:space="preserve">  1° het totale aantal door de Vennootschap uitgegeven aandelen en, in voorkomend geval, het totale aantal per </w:t>
      </w:r>
      <w:r w:rsidR="00DA4778">
        <w:rPr>
          <w:b w:val="0"/>
          <w:bCs w:val="0"/>
          <w:color w:val="000000"/>
          <w:u w:val="none"/>
        </w:rPr>
        <w:t xml:space="preserve">categorie </w:t>
      </w:r>
      <w:r w:rsidRPr="003748CD">
        <w:rPr>
          <w:b w:val="0"/>
          <w:bCs w:val="0"/>
          <w:color w:val="000000"/>
          <w:u w:val="none"/>
        </w:rPr>
        <w:t>Aandelen;</w:t>
      </w:r>
    </w:p>
    <w:p w14:paraId="19E25B8E" w14:textId="77777777"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lastRenderedPageBreak/>
        <w:t>  2° voor natuurlijke personen naam en woonplaats en voor rechtspersonen naam, zetel en identificatienummer bedoeld in artikel 2:24, § 1, 3°, en § 2, 3° van het WVV van elke Aandeelhouder;</w:t>
      </w:r>
    </w:p>
    <w:p w14:paraId="1BDF22F1" w14:textId="4102D4C4"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t xml:space="preserve">  3° het aantal Aandelen dat elke Aandeelhouder aanhoudt en de </w:t>
      </w:r>
      <w:r w:rsidR="00FB07A8" w:rsidRPr="003748CD">
        <w:rPr>
          <w:b w:val="0"/>
          <w:bCs w:val="0"/>
          <w:color w:val="000000"/>
          <w:u w:val="none"/>
        </w:rPr>
        <w:t>categorie</w:t>
      </w:r>
      <w:r w:rsidRPr="003748CD">
        <w:rPr>
          <w:b w:val="0"/>
          <w:bCs w:val="0"/>
          <w:color w:val="000000"/>
          <w:u w:val="none"/>
        </w:rPr>
        <w:t xml:space="preserve"> waartoe die Aandelen behoren;</w:t>
      </w:r>
    </w:p>
    <w:p w14:paraId="5A4C2E8C" w14:textId="77777777"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t>  4° de op elk Aandeel gedane stortingen;</w:t>
      </w:r>
    </w:p>
    <w:p w14:paraId="37A29723" w14:textId="77777777"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t>  5° de statutaire overdrachtsbeperkingen, en, wanneer één van de partijen daarom verzoekt, de overdrachtsbeperkingen die voortvloeien uit overeenkomsten of uit de uitgiftevoorwaarden;</w:t>
      </w:r>
    </w:p>
    <w:p w14:paraId="738CF13A" w14:textId="05B0A336"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t xml:space="preserve">  6° de overdrachten en de overgangen van Aandelen met hun datum, overeenkomstig artikel </w:t>
      </w:r>
      <w:r w:rsidR="00FB07A8" w:rsidRPr="003748CD">
        <w:rPr>
          <w:b w:val="0"/>
          <w:bCs w:val="0"/>
          <w:color w:val="000000"/>
          <w:u w:val="none"/>
        </w:rPr>
        <w:t>6</w:t>
      </w:r>
      <w:r w:rsidRPr="003748CD">
        <w:rPr>
          <w:b w:val="0"/>
          <w:bCs w:val="0"/>
          <w:color w:val="000000"/>
          <w:u w:val="none"/>
        </w:rPr>
        <w:t>:</w:t>
      </w:r>
      <w:r w:rsidR="00FB07A8" w:rsidRPr="003748CD">
        <w:rPr>
          <w:b w:val="0"/>
          <w:bCs w:val="0"/>
          <w:color w:val="000000"/>
          <w:u w:val="none"/>
        </w:rPr>
        <w:t>50</w:t>
      </w:r>
      <w:r w:rsidRPr="003748CD">
        <w:rPr>
          <w:b w:val="0"/>
          <w:bCs w:val="0"/>
          <w:color w:val="000000"/>
          <w:u w:val="none"/>
        </w:rPr>
        <w:t xml:space="preserve"> van het WVV. Indien het register in elektronische vorm wordt aangehouden, kan de verklaring van overdracht een elektronische vorm aannemen en worden ondertekend door middel van een geheel van elektronische gegevens dat aan een bepaalde persoon kan worden toegerekend en het behoud van de integriteit van de inhoud van de akte aantoont.</w:t>
      </w:r>
    </w:p>
    <w:p w14:paraId="010F4445" w14:textId="77777777" w:rsidR="007E3DA0" w:rsidRPr="003748CD" w:rsidRDefault="007E3DA0" w:rsidP="003748CD">
      <w:pPr>
        <w:pStyle w:val="Kop1"/>
        <w:tabs>
          <w:tab w:val="left" w:pos="1534"/>
        </w:tabs>
        <w:spacing w:before="120" w:after="120" w:line="276" w:lineRule="auto"/>
        <w:ind w:left="709"/>
        <w:jc w:val="both"/>
        <w:rPr>
          <w:b w:val="0"/>
          <w:bCs w:val="0"/>
          <w:color w:val="000000"/>
          <w:u w:val="none"/>
        </w:rPr>
      </w:pPr>
      <w:r w:rsidRPr="003748CD">
        <w:rPr>
          <w:b w:val="0"/>
          <w:bCs w:val="0"/>
          <w:color w:val="000000"/>
          <w:u w:val="none"/>
        </w:rPr>
        <w:t>  7° de aan elk Aandeel verbonden stemrechten en winstrechten evenals hun aandeel in het vereffeningssaldo, indien dat afwijkt van hun winstrechten.</w:t>
      </w:r>
    </w:p>
    <w:p w14:paraId="41BACAD5" w14:textId="6471FD25" w:rsidR="007E3DA0" w:rsidRPr="003748CD" w:rsidRDefault="007E3DA0" w:rsidP="00B11D95">
      <w:pPr>
        <w:pStyle w:val="Kop1"/>
        <w:numPr>
          <w:ilvl w:val="0"/>
          <w:numId w:val="35"/>
        </w:numPr>
        <w:tabs>
          <w:tab w:val="left" w:pos="1534"/>
        </w:tabs>
        <w:spacing w:before="120" w:line="276" w:lineRule="auto"/>
        <w:ind w:hanging="578"/>
        <w:jc w:val="both"/>
        <w:rPr>
          <w:u w:val="none"/>
        </w:rPr>
      </w:pPr>
      <w:r w:rsidRPr="003748CD">
        <w:rPr>
          <w:b w:val="0"/>
          <w:bCs w:val="0"/>
          <w:color w:val="000000"/>
          <w:u w:val="none"/>
        </w:rPr>
        <w:t>In geval van tegenstrijdigheid tussen de Statuten en het aandelenregister, gelden de Statuten, tenzij deze nog niet zijn aangepast na een uitgifte van aandelen.</w:t>
      </w:r>
    </w:p>
    <w:p w14:paraId="36C4E278" w14:textId="77777777" w:rsidR="00B90026" w:rsidRPr="003748CD" w:rsidRDefault="00B90026" w:rsidP="003748CD">
      <w:pPr>
        <w:pStyle w:val="Kop1"/>
        <w:tabs>
          <w:tab w:val="left" w:pos="1534"/>
        </w:tabs>
        <w:spacing w:line="276" w:lineRule="auto"/>
        <w:jc w:val="both"/>
        <w:rPr>
          <w:u w:val="none"/>
        </w:rPr>
      </w:pPr>
    </w:p>
    <w:p w14:paraId="07113734" w14:textId="55B5C00C" w:rsidR="007E3DA0" w:rsidRPr="003748CD" w:rsidRDefault="007E3DA0" w:rsidP="003748CD">
      <w:pPr>
        <w:pStyle w:val="Kop1"/>
        <w:tabs>
          <w:tab w:val="left" w:pos="1534"/>
        </w:tabs>
        <w:spacing w:line="276" w:lineRule="auto"/>
        <w:jc w:val="both"/>
        <w:rPr>
          <w:u w:val="none"/>
        </w:rPr>
      </w:pPr>
      <w:r w:rsidRPr="003748CD">
        <w:rPr>
          <w:spacing w:val="-3"/>
          <w:u w:val="none"/>
        </w:rPr>
        <w:t>Artikel</w:t>
      </w:r>
      <w:r w:rsidRPr="003748CD">
        <w:rPr>
          <w:spacing w:val="-8"/>
          <w:u w:val="none"/>
        </w:rPr>
        <w:t xml:space="preserve"> </w:t>
      </w:r>
      <w:r w:rsidR="00E256D3" w:rsidRPr="003748CD">
        <w:rPr>
          <w:u w:val="none"/>
        </w:rPr>
        <w:t>6</w:t>
      </w:r>
      <w:r w:rsidRPr="003748CD">
        <w:rPr>
          <w:u w:val="none"/>
        </w:rPr>
        <w:t>.</w:t>
      </w:r>
      <w:r w:rsidRPr="003748CD">
        <w:rPr>
          <w:u w:val="none"/>
        </w:rPr>
        <w:tab/>
        <w:t>OVERDRACHT VAN AANDELEN (ARTIKEL 8 STATUTEN)</w:t>
      </w:r>
    </w:p>
    <w:p w14:paraId="78A49CEE" w14:textId="5E2558AF" w:rsidR="00FB07A8" w:rsidRPr="003748CD" w:rsidRDefault="00FB07A8" w:rsidP="003748CD">
      <w:pPr>
        <w:pStyle w:val="Kop1"/>
        <w:tabs>
          <w:tab w:val="left" w:pos="1534"/>
        </w:tabs>
        <w:spacing w:line="276" w:lineRule="auto"/>
        <w:jc w:val="both"/>
        <w:rPr>
          <w:u w:val="none"/>
        </w:rPr>
      </w:pPr>
    </w:p>
    <w:p w14:paraId="59C82616" w14:textId="66892501" w:rsidR="00FB07A8" w:rsidRPr="003748CD" w:rsidRDefault="00E256D3" w:rsidP="005453C9">
      <w:pPr>
        <w:pStyle w:val="Kop1"/>
        <w:numPr>
          <w:ilvl w:val="0"/>
          <w:numId w:val="41"/>
        </w:numPr>
        <w:tabs>
          <w:tab w:val="left" w:pos="851"/>
        </w:tabs>
        <w:spacing w:after="120" w:line="276" w:lineRule="auto"/>
        <w:ind w:left="834" w:hanging="692"/>
        <w:jc w:val="both"/>
        <w:rPr>
          <w:b w:val="0"/>
          <w:u w:val="none"/>
        </w:rPr>
      </w:pPr>
      <w:r w:rsidRPr="003748CD">
        <w:rPr>
          <w:b w:val="0"/>
          <w:u w:val="none"/>
        </w:rPr>
        <w:t xml:space="preserve">De </w:t>
      </w:r>
      <w:r w:rsidR="00DA4778">
        <w:rPr>
          <w:b w:val="0"/>
          <w:u w:val="none"/>
        </w:rPr>
        <w:t>A</w:t>
      </w:r>
      <w:r w:rsidRPr="003748CD">
        <w:rPr>
          <w:b w:val="0"/>
          <w:u w:val="none"/>
        </w:rPr>
        <w:t xml:space="preserve">andelen mogen enkel worden overgedragen </w:t>
      </w:r>
      <w:r w:rsidR="002173F8">
        <w:rPr>
          <w:b w:val="0"/>
          <w:u w:val="none"/>
        </w:rPr>
        <w:t xml:space="preserve">of overgaan </w:t>
      </w:r>
      <w:r w:rsidRPr="003748CD">
        <w:rPr>
          <w:b w:val="0"/>
          <w:u w:val="none"/>
        </w:rPr>
        <w:t xml:space="preserve">mits een </w:t>
      </w:r>
      <w:r w:rsidR="00D83566">
        <w:rPr>
          <w:b w:val="0"/>
          <w:u w:val="none"/>
        </w:rPr>
        <w:t xml:space="preserve">voorafgaand, uitdrukkelijk en schriftelijk </w:t>
      </w:r>
      <w:r w:rsidRPr="003748CD">
        <w:rPr>
          <w:b w:val="0"/>
          <w:u w:val="none"/>
        </w:rPr>
        <w:t>akkoord van de Raad van Bestuur zoals bepaald in ARTIKEL 8 van de Statuten</w:t>
      </w:r>
      <w:r w:rsidR="00D83566">
        <w:rPr>
          <w:b w:val="0"/>
          <w:u w:val="none"/>
        </w:rPr>
        <w:t xml:space="preserve">. </w:t>
      </w:r>
    </w:p>
    <w:p w14:paraId="0508DCD2" w14:textId="56906D12" w:rsidR="00E256D3" w:rsidRPr="003748CD" w:rsidRDefault="00FC5BFB" w:rsidP="005453C9">
      <w:pPr>
        <w:pStyle w:val="Kop1"/>
        <w:numPr>
          <w:ilvl w:val="0"/>
          <w:numId w:val="41"/>
        </w:numPr>
        <w:tabs>
          <w:tab w:val="left" w:pos="851"/>
        </w:tabs>
        <w:spacing w:after="120" w:line="276" w:lineRule="auto"/>
        <w:ind w:left="834" w:hanging="692"/>
        <w:jc w:val="both"/>
        <w:rPr>
          <w:b w:val="0"/>
          <w:u w:val="none"/>
        </w:rPr>
      </w:pPr>
      <w:r w:rsidRPr="003748CD">
        <w:rPr>
          <w:b w:val="0"/>
          <w:u w:val="none"/>
        </w:rPr>
        <w:t>D</w:t>
      </w:r>
      <w:r w:rsidR="00E256D3" w:rsidRPr="003748CD">
        <w:rPr>
          <w:b w:val="0"/>
          <w:u w:val="none"/>
        </w:rPr>
        <w:t xml:space="preserve">e </w:t>
      </w:r>
      <w:r w:rsidRPr="003748CD">
        <w:rPr>
          <w:b w:val="0"/>
          <w:u w:val="none"/>
        </w:rPr>
        <w:t>R</w:t>
      </w:r>
      <w:r w:rsidR="00E256D3" w:rsidRPr="003748CD">
        <w:rPr>
          <w:b w:val="0"/>
          <w:u w:val="none"/>
        </w:rPr>
        <w:t xml:space="preserve">aad van </w:t>
      </w:r>
      <w:r w:rsidRPr="003748CD">
        <w:rPr>
          <w:b w:val="0"/>
          <w:u w:val="none"/>
        </w:rPr>
        <w:t>B</w:t>
      </w:r>
      <w:r w:rsidR="00E256D3" w:rsidRPr="003748CD">
        <w:rPr>
          <w:b w:val="0"/>
          <w:u w:val="none"/>
        </w:rPr>
        <w:t>estuur</w:t>
      </w:r>
      <w:r w:rsidRPr="003748CD">
        <w:rPr>
          <w:b w:val="0"/>
          <w:u w:val="none"/>
        </w:rPr>
        <w:t xml:space="preserve"> zal</w:t>
      </w:r>
      <w:r w:rsidR="00E256D3" w:rsidRPr="003748CD">
        <w:rPr>
          <w:b w:val="0"/>
          <w:u w:val="none"/>
        </w:rPr>
        <w:t xml:space="preserve">, op verzoek van de </w:t>
      </w:r>
      <w:r w:rsidR="00DA4778">
        <w:rPr>
          <w:b w:val="0"/>
          <w:u w:val="none"/>
        </w:rPr>
        <w:t>A</w:t>
      </w:r>
      <w:r w:rsidR="00E256D3" w:rsidRPr="003748CD">
        <w:rPr>
          <w:b w:val="0"/>
          <w:u w:val="none"/>
        </w:rPr>
        <w:t xml:space="preserve">andeelhouder die zijn </w:t>
      </w:r>
      <w:r w:rsidR="00DA4778">
        <w:rPr>
          <w:b w:val="0"/>
          <w:u w:val="none"/>
        </w:rPr>
        <w:t>A</w:t>
      </w:r>
      <w:r w:rsidR="00E256D3" w:rsidRPr="003748CD">
        <w:rPr>
          <w:b w:val="0"/>
          <w:u w:val="none"/>
        </w:rPr>
        <w:t xml:space="preserve">andelen wenst over te dragen of, in geval van overgang ingevolge overlijden, op verzoek van de </w:t>
      </w:r>
      <w:proofErr w:type="spellStart"/>
      <w:r w:rsidR="00E256D3" w:rsidRPr="003748CD">
        <w:rPr>
          <w:b w:val="0"/>
          <w:u w:val="none"/>
        </w:rPr>
        <w:t>erfgena</w:t>
      </w:r>
      <w:proofErr w:type="spellEnd"/>
      <w:r w:rsidR="00E256D3" w:rsidRPr="003748CD">
        <w:rPr>
          <w:b w:val="0"/>
          <w:u w:val="none"/>
        </w:rPr>
        <w:t xml:space="preserve">(a)m(en) of rechtverkrijgende(n), de </w:t>
      </w:r>
      <w:r w:rsidRPr="003748CD">
        <w:rPr>
          <w:b w:val="0"/>
          <w:u w:val="none"/>
        </w:rPr>
        <w:t>R</w:t>
      </w:r>
      <w:r w:rsidR="00E256D3" w:rsidRPr="003748CD">
        <w:rPr>
          <w:b w:val="0"/>
          <w:u w:val="none"/>
        </w:rPr>
        <w:t xml:space="preserve">aad van </w:t>
      </w:r>
      <w:r w:rsidRPr="003748CD">
        <w:rPr>
          <w:b w:val="0"/>
          <w:u w:val="none"/>
        </w:rPr>
        <w:t>B</w:t>
      </w:r>
      <w:r w:rsidR="00E256D3" w:rsidRPr="003748CD">
        <w:rPr>
          <w:b w:val="0"/>
          <w:u w:val="none"/>
        </w:rPr>
        <w:t>estuur samenroepen ten einde zich over de voorgedragen overdracht te beraden.</w:t>
      </w:r>
    </w:p>
    <w:p w14:paraId="2D6E0F8E" w14:textId="65FB1229" w:rsidR="00E256D3" w:rsidRPr="003748CD" w:rsidRDefault="00E256D3" w:rsidP="005453C9">
      <w:pPr>
        <w:pStyle w:val="Kop1"/>
        <w:numPr>
          <w:ilvl w:val="0"/>
          <w:numId w:val="41"/>
        </w:numPr>
        <w:tabs>
          <w:tab w:val="left" w:pos="851"/>
        </w:tabs>
        <w:spacing w:after="120" w:line="276" w:lineRule="auto"/>
        <w:ind w:left="834" w:hanging="692"/>
        <w:jc w:val="both"/>
        <w:rPr>
          <w:b w:val="0"/>
          <w:u w:val="none"/>
        </w:rPr>
      </w:pPr>
      <w:r w:rsidRPr="003748CD">
        <w:rPr>
          <w:b w:val="0"/>
          <w:u w:val="none"/>
        </w:rPr>
        <w:t xml:space="preserve">Het verzoek tot goedkeuring </w:t>
      </w:r>
      <w:r w:rsidR="00DA4778">
        <w:rPr>
          <w:b w:val="0"/>
          <w:u w:val="none"/>
        </w:rPr>
        <w:t xml:space="preserve">van de Aandeelhouder </w:t>
      </w:r>
      <w:r w:rsidRPr="003748CD">
        <w:rPr>
          <w:b w:val="0"/>
          <w:u w:val="none"/>
        </w:rPr>
        <w:t xml:space="preserve">zal de identiteit van de overnemer(s), de voorwaarden en de prijs (indien van toepassing) waartegen deze zal gebeuren dienen te omvatten. De </w:t>
      </w:r>
      <w:r w:rsidR="00FC5BFB" w:rsidRPr="003748CD">
        <w:rPr>
          <w:b w:val="0"/>
          <w:u w:val="none"/>
        </w:rPr>
        <w:t>R</w:t>
      </w:r>
      <w:r w:rsidRPr="003748CD">
        <w:rPr>
          <w:b w:val="0"/>
          <w:u w:val="none"/>
        </w:rPr>
        <w:t xml:space="preserve">aad van </w:t>
      </w:r>
      <w:r w:rsidR="00FC5BFB" w:rsidRPr="003748CD">
        <w:rPr>
          <w:b w:val="0"/>
          <w:u w:val="none"/>
        </w:rPr>
        <w:t>B</w:t>
      </w:r>
      <w:r w:rsidRPr="003748CD">
        <w:rPr>
          <w:b w:val="0"/>
          <w:u w:val="none"/>
        </w:rPr>
        <w:t xml:space="preserve">estuur beschikt over een termijn van zestig dagen vanaf ontvangst van het verzoek tot goedkeuring om over het verzoek te beslissen. Zij dient de verzoeker van haar beslissing in kennis te stellen binnen zeven dagen na het nemen van haar beslissing. Indien geen beslissing werd meegedeeld door de </w:t>
      </w:r>
      <w:r w:rsidR="00FC5BFB" w:rsidRPr="003748CD">
        <w:rPr>
          <w:b w:val="0"/>
          <w:u w:val="none"/>
        </w:rPr>
        <w:t>R</w:t>
      </w:r>
      <w:r w:rsidRPr="003748CD">
        <w:rPr>
          <w:b w:val="0"/>
          <w:u w:val="none"/>
        </w:rPr>
        <w:t xml:space="preserve">aad van </w:t>
      </w:r>
      <w:r w:rsidR="00FC5BFB" w:rsidRPr="003748CD">
        <w:rPr>
          <w:b w:val="0"/>
          <w:u w:val="none"/>
        </w:rPr>
        <w:t>B</w:t>
      </w:r>
      <w:r w:rsidRPr="003748CD">
        <w:rPr>
          <w:b w:val="0"/>
          <w:u w:val="none"/>
        </w:rPr>
        <w:t xml:space="preserve">estuur aan de verzoeker binnen de voormelde termijn zal de </w:t>
      </w:r>
      <w:r w:rsidR="00FC5BFB" w:rsidRPr="003748CD">
        <w:rPr>
          <w:b w:val="0"/>
          <w:u w:val="none"/>
        </w:rPr>
        <w:t>R</w:t>
      </w:r>
      <w:r w:rsidRPr="003748CD">
        <w:rPr>
          <w:b w:val="0"/>
          <w:u w:val="none"/>
        </w:rPr>
        <w:t xml:space="preserve">aad van </w:t>
      </w:r>
      <w:r w:rsidR="00FC5BFB" w:rsidRPr="003748CD">
        <w:rPr>
          <w:b w:val="0"/>
          <w:u w:val="none"/>
        </w:rPr>
        <w:t>B</w:t>
      </w:r>
      <w:r w:rsidRPr="003748CD">
        <w:rPr>
          <w:b w:val="0"/>
          <w:u w:val="none"/>
        </w:rPr>
        <w:t xml:space="preserve">estuur geacht worden het verzoek te hebben </w:t>
      </w:r>
      <w:r w:rsidR="001B7135">
        <w:rPr>
          <w:b w:val="0"/>
          <w:u w:val="none"/>
        </w:rPr>
        <w:t>goedgekeurd</w:t>
      </w:r>
      <w:r w:rsidRPr="003748CD">
        <w:rPr>
          <w:b w:val="0"/>
          <w:u w:val="none"/>
        </w:rPr>
        <w:t>.</w:t>
      </w:r>
    </w:p>
    <w:p w14:paraId="21CF6ED6" w14:textId="39FA215E" w:rsidR="00E256D3" w:rsidRPr="003748CD" w:rsidRDefault="00E256D3" w:rsidP="005453C9">
      <w:pPr>
        <w:pStyle w:val="Kop1"/>
        <w:numPr>
          <w:ilvl w:val="0"/>
          <w:numId w:val="41"/>
        </w:numPr>
        <w:tabs>
          <w:tab w:val="left" w:pos="851"/>
        </w:tabs>
        <w:spacing w:line="276" w:lineRule="auto"/>
        <w:ind w:left="834" w:hanging="692"/>
        <w:jc w:val="both"/>
        <w:rPr>
          <w:b w:val="0"/>
          <w:u w:val="none"/>
        </w:rPr>
      </w:pPr>
      <w:r w:rsidRPr="003748CD">
        <w:rPr>
          <w:b w:val="0"/>
          <w:u w:val="none"/>
        </w:rPr>
        <w:t>Indien ingevolge over</w:t>
      </w:r>
      <w:r w:rsidR="002173F8">
        <w:rPr>
          <w:b w:val="0"/>
          <w:u w:val="none"/>
        </w:rPr>
        <w:t>gang</w:t>
      </w:r>
      <w:r w:rsidRPr="003748CD">
        <w:rPr>
          <w:b w:val="0"/>
          <w:u w:val="none"/>
        </w:rPr>
        <w:t xml:space="preserve"> door overlijden meerdere personen de aandelen van één </w:t>
      </w:r>
      <w:r w:rsidR="00DA4778">
        <w:rPr>
          <w:b w:val="0"/>
          <w:u w:val="none"/>
        </w:rPr>
        <w:t>A</w:t>
      </w:r>
      <w:r w:rsidRPr="003748CD">
        <w:rPr>
          <w:b w:val="0"/>
          <w:u w:val="none"/>
        </w:rPr>
        <w:t xml:space="preserve">andeelhouder verwerven, worden zij voor wat betreft hun rechten ten aanzien van de </w:t>
      </w:r>
      <w:r w:rsidR="00FC5BFB" w:rsidRPr="003748CD">
        <w:rPr>
          <w:b w:val="0"/>
          <w:u w:val="none"/>
        </w:rPr>
        <w:t>V</w:t>
      </w:r>
      <w:r w:rsidRPr="003748CD">
        <w:rPr>
          <w:b w:val="0"/>
          <w:u w:val="none"/>
        </w:rPr>
        <w:t xml:space="preserve">ennootschap als één </w:t>
      </w:r>
      <w:r w:rsidR="00DA4778">
        <w:rPr>
          <w:b w:val="0"/>
          <w:u w:val="none"/>
        </w:rPr>
        <w:t>A</w:t>
      </w:r>
      <w:r w:rsidRPr="003748CD">
        <w:rPr>
          <w:b w:val="0"/>
          <w:u w:val="none"/>
        </w:rPr>
        <w:t xml:space="preserve">andeelhouder beschouwd. Zij zullen hiervoor unaniem één van hen aanduiden die deze rechten zal uitoefenen. Zolang deze persoon niet aangeduid is, zijn de rechten verbonden aan deze </w:t>
      </w:r>
      <w:r w:rsidR="00DA4778">
        <w:rPr>
          <w:b w:val="0"/>
          <w:u w:val="none"/>
        </w:rPr>
        <w:t>A</w:t>
      </w:r>
      <w:r w:rsidRPr="003748CD">
        <w:rPr>
          <w:b w:val="0"/>
          <w:u w:val="none"/>
        </w:rPr>
        <w:t>andelen, met uitzondering van de vermogensrechten, van rechtswege geschorst.</w:t>
      </w:r>
    </w:p>
    <w:p w14:paraId="4800F05E" w14:textId="67122335" w:rsidR="007E3DA0" w:rsidRPr="003748CD" w:rsidRDefault="007E3DA0" w:rsidP="003748CD">
      <w:pPr>
        <w:pStyle w:val="Kop1"/>
        <w:tabs>
          <w:tab w:val="left" w:pos="1534"/>
        </w:tabs>
        <w:spacing w:line="276" w:lineRule="auto"/>
        <w:jc w:val="both"/>
        <w:rPr>
          <w:u w:val="none"/>
        </w:rPr>
      </w:pPr>
    </w:p>
    <w:p w14:paraId="6ACA48C3" w14:textId="68020951" w:rsidR="0071097E" w:rsidRPr="003748CD" w:rsidRDefault="0071097E" w:rsidP="003748CD">
      <w:pPr>
        <w:pStyle w:val="Kop1"/>
        <w:tabs>
          <w:tab w:val="left" w:pos="1534"/>
        </w:tabs>
        <w:spacing w:line="276" w:lineRule="auto"/>
        <w:jc w:val="both"/>
        <w:rPr>
          <w:u w:val="none"/>
        </w:rPr>
      </w:pPr>
      <w:r w:rsidRPr="003748CD">
        <w:rPr>
          <w:spacing w:val="-3"/>
          <w:u w:val="none"/>
        </w:rPr>
        <w:t>Artikel</w:t>
      </w:r>
      <w:r w:rsidRPr="003748CD">
        <w:rPr>
          <w:spacing w:val="-8"/>
          <w:u w:val="none"/>
        </w:rPr>
        <w:t xml:space="preserve"> </w:t>
      </w:r>
      <w:r w:rsidR="00FC5BFB" w:rsidRPr="003748CD">
        <w:rPr>
          <w:u w:val="none"/>
        </w:rPr>
        <w:t>7</w:t>
      </w:r>
      <w:r w:rsidRPr="003748CD">
        <w:rPr>
          <w:u w:val="none"/>
        </w:rPr>
        <w:t>.</w:t>
      </w:r>
      <w:r w:rsidRPr="003748CD">
        <w:rPr>
          <w:u w:val="none"/>
        </w:rPr>
        <w:tab/>
        <w:t>CATEGORIEEN VAN AANDEELHOUDERS (ARTIKEL 10 STATUTEN)</w:t>
      </w:r>
    </w:p>
    <w:p w14:paraId="054385B7" w14:textId="0A6D75D5" w:rsidR="00292F54" w:rsidRPr="003748CD" w:rsidRDefault="00292F54" w:rsidP="003748CD">
      <w:pPr>
        <w:pStyle w:val="Kop1"/>
        <w:tabs>
          <w:tab w:val="left" w:pos="1534"/>
        </w:tabs>
        <w:spacing w:line="276" w:lineRule="auto"/>
        <w:jc w:val="both"/>
        <w:rPr>
          <w:b w:val="0"/>
          <w:u w:val="none"/>
        </w:rPr>
      </w:pPr>
    </w:p>
    <w:p w14:paraId="220F3B2B" w14:textId="3F2AC3B9" w:rsidR="00D83566" w:rsidRDefault="00D83566" w:rsidP="00A06BC2">
      <w:pPr>
        <w:pStyle w:val="Kop1"/>
        <w:numPr>
          <w:ilvl w:val="0"/>
          <w:numId w:val="45"/>
        </w:numPr>
        <w:tabs>
          <w:tab w:val="left" w:pos="851"/>
        </w:tabs>
        <w:spacing w:after="120" w:line="276" w:lineRule="auto"/>
        <w:ind w:hanging="693"/>
        <w:jc w:val="both"/>
        <w:rPr>
          <w:b w:val="0"/>
          <w:u w:val="none"/>
        </w:rPr>
      </w:pPr>
      <w:r>
        <w:rPr>
          <w:b w:val="0"/>
          <w:u w:val="none"/>
        </w:rPr>
        <w:t>Worden enkel aanvaard als Aandeelhouders d</w:t>
      </w:r>
      <w:r w:rsidRPr="003748CD">
        <w:rPr>
          <w:b w:val="0"/>
          <w:u w:val="none"/>
        </w:rPr>
        <w:t>e natuurlijke of rechtspersonen die blijk geven van belangstelling voor het maatschappelijk doel van de Vennootschap.</w:t>
      </w:r>
    </w:p>
    <w:p w14:paraId="2B5AB89E" w14:textId="2B220BF1" w:rsidR="001B7135" w:rsidRPr="003748CD" w:rsidRDefault="001B7135" w:rsidP="00B92E8E">
      <w:pPr>
        <w:pStyle w:val="Kop1"/>
        <w:numPr>
          <w:ilvl w:val="1"/>
          <w:numId w:val="46"/>
        </w:numPr>
        <w:tabs>
          <w:tab w:val="left" w:pos="851"/>
        </w:tabs>
        <w:spacing w:after="120" w:line="276" w:lineRule="auto"/>
        <w:ind w:left="851"/>
        <w:jc w:val="both"/>
        <w:rPr>
          <w:b w:val="0"/>
          <w:u w:val="none"/>
        </w:rPr>
      </w:pPr>
      <w:r w:rsidRPr="003748CD">
        <w:rPr>
          <w:b w:val="0"/>
          <w:u w:val="none"/>
        </w:rPr>
        <w:t xml:space="preserve">Het verzoek tot goedkeuring </w:t>
      </w:r>
      <w:r>
        <w:rPr>
          <w:b w:val="0"/>
          <w:u w:val="none"/>
        </w:rPr>
        <w:t xml:space="preserve">van de Aandeelhouder </w:t>
      </w:r>
      <w:r w:rsidRPr="003748CD">
        <w:rPr>
          <w:b w:val="0"/>
          <w:u w:val="none"/>
        </w:rPr>
        <w:t xml:space="preserve">zal de identiteit van de </w:t>
      </w:r>
      <w:r>
        <w:rPr>
          <w:b w:val="0"/>
          <w:u w:val="none"/>
        </w:rPr>
        <w:t xml:space="preserve">aandeelhouder en de </w:t>
      </w:r>
      <w:r w:rsidRPr="003748CD">
        <w:rPr>
          <w:b w:val="0"/>
          <w:u w:val="none"/>
        </w:rPr>
        <w:t xml:space="preserve">voorwaarden dienen te omvatten. De Raad van Bestuur beschikt over een termijn van zestig dagen vanaf ontvangst van het verzoek tot goedkeuring om over het verzoek te beslissen. Zij dient de verzoeker van haar beslissing in kennis te stellen binnen zeven dagen na het nemen van haar beslissing. Indien geen beslissing werd meegedeeld door de Raad van Bestuur aan de verzoeker binnen de voormelde termijn zal de Raad van Bestuur geacht worden het verzoek te </w:t>
      </w:r>
      <w:r w:rsidRPr="003748CD">
        <w:rPr>
          <w:b w:val="0"/>
          <w:u w:val="none"/>
        </w:rPr>
        <w:lastRenderedPageBreak/>
        <w:t xml:space="preserve">hebben </w:t>
      </w:r>
      <w:r>
        <w:rPr>
          <w:b w:val="0"/>
          <w:u w:val="none"/>
        </w:rPr>
        <w:t>goedgekeurd</w:t>
      </w:r>
      <w:r w:rsidRPr="003748CD">
        <w:rPr>
          <w:b w:val="0"/>
          <w:u w:val="none"/>
        </w:rPr>
        <w:t>.</w:t>
      </w:r>
    </w:p>
    <w:p w14:paraId="2B8CE6E3" w14:textId="0ECDE4A4" w:rsidR="007E3DA0" w:rsidRPr="003748CD" w:rsidRDefault="007E3DA0" w:rsidP="003748CD">
      <w:pPr>
        <w:pStyle w:val="Kop1"/>
        <w:tabs>
          <w:tab w:val="left" w:pos="1534"/>
        </w:tabs>
        <w:spacing w:line="276" w:lineRule="auto"/>
        <w:jc w:val="both"/>
        <w:rPr>
          <w:u w:val="none"/>
        </w:rPr>
      </w:pPr>
      <w:r w:rsidRPr="003748CD">
        <w:rPr>
          <w:spacing w:val="-3"/>
          <w:u w:val="none"/>
        </w:rPr>
        <w:t>Artikel</w:t>
      </w:r>
      <w:r w:rsidRPr="003748CD">
        <w:rPr>
          <w:spacing w:val="-8"/>
          <w:u w:val="none"/>
        </w:rPr>
        <w:t xml:space="preserve"> </w:t>
      </w:r>
      <w:r w:rsidR="00FC5BFB" w:rsidRPr="003748CD">
        <w:rPr>
          <w:u w:val="none"/>
        </w:rPr>
        <w:t>8</w:t>
      </w:r>
      <w:r w:rsidRPr="003748CD">
        <w:rPr>
          <w:u w:val="none"/>
        </w:rPr>
        <w:t>.</w:t>
      </w:r>
      <w:r w:rsidRPr="003748CD">
        <w:rPr>
          <w:u w:val="none"/>
        </w:rPr>
        <w:tab/>
      </w:r>
      <w:r w:rsidR="00292F54" w:rsidRPr="003748CD">
        <w:rPr>
          <w:u w:val="none"/>
        </w:rPr>
        <w:t xml:space="preserve">UITGIFTE VAN AANDELEN DOOR </w:t>
      </w:r>
      <w:r w:rsidRPr="003748CD">
        <w:rPr>
          <w:u w:val="none"/>
        </w:rPr>
        <w:t>DE RAAD VAN BESTUUR (Artikel 11 STATUTEN)</w:t>
      </w:r>
    </w:p>
    <w:p w14:paraId="57824F75" w14:textId="77777777" w:rsidR="007E3DA0" w:rsidRPr="003748CD" w:rsidRDefault="007E3DA0" w:rsidP="003748CD">
      <w:pPr>
        <w:pStyle w:val="Kop1"/>
        <w:tabs>
          <w:tab w:val="left" w:pos="1534"/>
        </w:tabs>
        <w:spacing w:line="276" w:lineRule="auto"/>
        <w:ind w:left="0"/>
        <w:jc w:val="both"/>
        <w:rPr>
          <w:u w:val="none"/>
        </w:rPr>
      </w:pPr>
    </w:p>
    <w:p w14:paraId="3D2F0FCC" w14:textId="0F172C7C" w:rsidR="007E3DA0" w:rsidRPr="003748CD" w:rsidRDefault="007E3DA0" w:rsidP="00B11D95">
      <w:pPr>
        <w:pStyle w:val="Kop1"/>
        <w:numPr>
          <w:ilvl w:val="0"/>
          <w:numId w:val="34"/>
        </w:numPr>
        <w:tabs>
          <w:tab w:val="left" w:pos="1534"/>
        </w:tabs>
        <w:spacing w:after="120" w:line="276" w:lineRule="auto"/>
        <w:ind w:left="851" w:hanging="709"/>
        <w:jc w:val="both"/>
        <w:rPr>
          <w:b w:val="0"/>
          <w:bCs w:val="0"/>
          <w:color w:val="000000"/>
          <w:u w:val="none"/>
        </w:rPr>
      </w:pPr>
      <w:r w:rsidRPr="003748CD">
        <w:rPr>
          <w:b w:val="0"/>
          <w:u w:val="none"/>
        </w:rPr>
        <w:t>In geval van uitgifte van Aandelen door de Raad van Bestuur</w:t>
      </w:r>
      <w:r w:rsidRPr="003748CD">
        <w:rPr>
          <w:b w:val="0"/>
          <w:bCs w:val="0"/>
          <w:color w:val="000000"/>
          <w:u w:val="none"/>
        </w:rPr>
        <w:t xml:space="preserve">, zijn de artikelen </w:t>
      </w:r>
      <w:r w:rsidR="00292F54" w:rsidRPr="003748CD">
        <w:rPr>
          <w:b w:val="0"/>
          <w:bCs w:val="0"/>
          <w:color w:val="000000"/>
          <w:u w:val="none"/>
        </w:rPr>
        <w:t>6:105 tot en met</w:t>
      </w:r>
      <w:r w:rsidRPr="003748CD">
        <w:rPr>
          <w:b w:val="0"/>
          <w:bCs w:val="0"/>
          <w:color w:val="000000"/>
          <w:u w:val="none"/>
        </w:rPr>
        <w:t xml:space="preserve"> </w:t>
      </w:r>
      <w:r w:rsidR="00292F54" w:rsidRPr="003748CD">
        <w:rPr>
          <w:b w:val="0"/>
          <w:bCs w:val="0"/>
          <w:color w:val="000000"/>
          <w:u w:val="none"/>
        </w:rPr>
        <w:t>6:109</w:t>
      </w:r>
      <w:r w:rsidRPr="003748CD">
        <w:rPr>
          <w:b w:val="0"/>
          <w:bCs w:val="0"/>
          <w:color w:val="000000"/>
          <w:u w:val="none"/>
        </w:rPr>
        <w:t xml:space="preserve"> van het WVV van toepassing.  </w:t>
      </w:r>
    </w:p>
    <w:p w14:paraId="15C40AEF" w14:textId="2F1173B4" w:rsidR="007050E2" w:rsidRPr="003748CD" w:rsidRDefault="007050E2" w:rsidP="003748CD">
      <w:pPr>
        <w:pStyle w:val="Kop1"/>
        <w:numPr>
          <w:ilvl w:val="0"/>
          <w:numId w:val="34"/>
        </w:numPr>
        <w:tabs>
          <w:tab w:val="left" w:pos="1534"/>
        </w:tabs>
        <w:spacing w:before="120" w:after="120" w:line="276" w:lineRule="auto"/>
        <w:ind w:left="851" w:hanging="709"/>
        <w:jc w:val="both"/>
        <w:rPr>
          <w:b w:val="0"/>
          <w:u w:val="none"/>
        </w:rPr>
      </w:pPr>
      <w:r w:rsidRPr="003748CD">
        <w:rPr>
          <w:b w:val="0"/>
          <w:u w:val="none"/>
        </w:rPr>
        <w:t xml:space="preserve">De Raad van Bestuur doet op de gewone algemene vergadering verslag over de uitgifte van nieuwe </w:t>
      </w:r>
      <w:r w:rsidR="007724E7">
        <w:rPr>
          <w:b w:val="0"/>
          <w:u w:val="none"/>
        </w:rPr>
        <w:t>A</w:t>
      </w:r>
      <w:r w:rsidRPr="003748CD">
        <w:rPr>
          <w:b w:val="0"/>
          <w:u w:val="none"/>
        </w:rPr>
        <w:t xml:space="preserve">andelen gedurende het voorafgaande boekjaar. Het verslag bevat tenminste het aantal bestaande en nieuwe </w:t>
      </w:r>
      <w:r w:rsidR="007724E7">
        <w:rPr>
          <w:b w:val="0"/>
          <w:u w:val="none"/>
        </w:rPr>
        <w:t>A</w:t>
      </w:r>
      <w:r w:rsidRPr="003748CD">
        <w:rPr>
          <w:b w:val="0"/>
          <w:u w:val="none"/>
        </w:rPr>
        <w:t xml:space="preserve">andeelhouders die inschreven op nieuwe </w:t>
      </w:r>
      <w:r w:rsidR="007724E7">
        <w:rPr>
          <w:b w:val="0"/>
          <w:u w:val="none"/>
        </w:rPr>
        <w:t>A</w:t>
      </w:r>
      <w:r w:rsidRPr="003748CD">
        <w:rPr>
          <w:b w:val="0"/>
          <w:u w:val="none"/>
        </w:rPr>
        <w:t xml:space="preserve">andelen, het aantal en de soort </w:t>
      </w:r>
      <w:r w:rsidR="007724E7">
        <w:rPr>
          <w:b w:val="0"/>
          <w:u w:val="none"/>
        </w:rPr>
        <w:t>A</w:t>
      </w:r>
      <w:r w:rsidRPr="003748CD">
        <w:rPr>
          <w:b w:val="0"/>
          <w:u w:val="none"/>
        </w:rPr>
        <w:t>andelen waarop zij hebben ingeschreven, de betaalde vergoeding en de eventuele andere modaliteiten.</w:t>
      </w:r>
      <w:r w:rsidR="00632596" w:rsidRPr="003748CD">
        <w:rPr>
          <w:b w:val="0"/>
          <w:u w:val="none"/>
        </w:rPr>
        <w:t xml:space="preserve"> Deze gegevens worden opgenomen in het jaarverslag, of bij gebrek daaraan, in een stuk dat samen met de jaarrekening moet worden neergelegd, dan wel in een afzonderlijk verslag dat wordt neergelegd en bekendgemaakt overeenkomstig de artikelen 2:8 en 2:14, 4° </w:t>
      </w:r>
      <w:r w:rsidR="007724E7">
        <w:rPr>
          <w:b w:val="0"/>
          <w:u w:val="none"/>
        </w:rPr>
        <w:t xml:space="preserve">van het </w:t>
      </w:r>
      <w:r w:rsidR="00632596" w:rsidRPr="003748CD">
        <w:rPr>
          <w:b w:val="0"/>
          <w:u w:val="none"/>
        </w:rPr>
        <w:t xml:space="preserve">WVV. De </w:t>
      </w:r>
      <w:r w:rsidR="007724E7">
        <w:rPr>
          <w:b w:val="0"/>
          <w:u w:val="none"/>
        </w:rPr>
        <w:t>A</w:t>
      </w:r>
      <w:r w:rsidR="00632596" w:rsidRPr="003748CD">
        <w:rPr>
          <w:b w:val="0"/>
          <w:u w:val="none"/>
        </w:rPr>
        <w:t>andeelhouders kunnen, na schriftelijk verzoek, een kopie krijgen van het verslag.</w:t>
      </w:r>
    </w:p>
    <w:p w14:paraId="398A0F7D" w14:textId="04C98C13" w:rsidR="00632596" w:rsidRPr="003748CD" w:rsidRDefault="00632596" w:rsidP="00B11D95">
      <w:pPr>
        <w:pStyle w:val="Kop1"/>
        <w:numPr>
          <w:ilvl w:val="0"/>
          <w:numId w:val="34"/>
        </w:numPr>
        <w:tabs>
          <w:tab w:val="left" w:pos="1534"/>
        </w:tabs>
        <w:spacing w:before="120" w:line="276" w:lineRule="auto"/>
        <w:ind w:left="851" w:hanging="709"/>
        <w:jc w:val="both"/>
        <w:rPr>
          <w:b w:val="0"/>
          <w:u w:val="none"/>
        </w:rPr>
      </w:pPr>
      <w:r w:rsidRPr="003748CD">
        <w:rPr>
          <w:b w:val="0"/>
          <w:u w:val="none"/>
        </w:rPr>
        <w:t xml:space="preserve">De Raad van Bestuur werkt het aandelenregister bij. Meer bepaald worden vermeld: het aantal nieuwe </w:t>
      </w:r>
      <w:r w:rsidR="007724E7">
        <w:rPr>
          <w:b w:val="0"/>
          <w:u w:val="none"/>
        </w:rPr>
        <w:t>A</w:t>
      </w:r>
      <w:r w:rsidRPr="003748CD">
        <w:rPr>
          <w:b w:val="0"/>
          <w:u w:val="none"/>
        </w:rPr>
        <w:t xml:space="preserve">andelen, de soort </w:t>
      </w:r>
      <w:r w:rsidR="007724E7">
        <w:rPr>
          <w:b w:val="0"/>
          <w:u w:val="none"/>
        </w:rPr>
        <w:t>A</w:t>
      </w:r>
      <w:r w:rsidRPr="003748CD">
        <w:rPr>
          <w:b w:val="0"/>
          <w:u w:val="none"/>
        </w:rPr>
        <w:t xml:space="preserve">andelen, de identiteit van de inschrijvers, de datum waarop de </w:t>
      </w:r>
      <w:r w:rsidR="007724E7">
        <w:rPr>
          <w:b w:val="0"/>
          <w:u w:val="none"/>
        </w:rPr>
        <w:t>A</w:t>
      </w:r>
      <w:r w:rsidRPr="003748CD">
        <w:rPr>
          <w:b w:val="0"/>
          <w:u w:val="none"/>
        </w:rPr>
        <w:t>andelen werden uitgegeven, de inschrijvingsprijs en de gedane stortingen.</w:t>
      </w:r>
    </w:p>
    <w:p w14:paraId="5CA3ADBD" w14:textId="77777777" w:rsidR="007E3DA0" w:rsidRPr="003748CD" w:rsidRDefault="007E3DA0" w:rsidP="00D84D23">
      <w:pPr>
        <w:pStyle w:val="Kop1"/>
        <w:tabs>
          <w:tab w:val="left" w:pos="1534"/>
        </w:tabs>
        <w:spacing w:line="276" w:lineRule="auto"/>
        <w:ind w:left="142"/>
        <w:jc w:val="both"/>
      </w:pPr>
    </w:p>
    <w:p w14:paraId="01142ACC" w14:textId="0D8D9F19" w:rsidR="00632596" w:rsidRDefault="007E3DA0" w:rsidP="003748CD">
      <w:pPr>
        <w:pStyle w:val="Kop1"/>
        <w:tabs>
          <w:tab w:val="left" w:pos="1560"/>
        </w:tabs>
        <w:spacing w:line="276" w:lineRule="auto"/>
        <w:ind w:left="1560" w:hanging="1418"/>
        <w:jc w:val="both"/>
        <w:rPr>
          <w:u w:val="none"/>
        </w:rPr>
      </w:pPr>
      <w:r w:rsidRPr="003748CD">
        <w:rPr>
          <w:u w:val="none"/>
        </w:rPr>
        <w:t xml:space="preserve">Artikel </w:t>
      </w:r>
      <w:r w:rsidR="00632596" w:rsidRPr="003748CD">
        <w:rPr>
          <w:u w:val="none"/>
        </w:rPr>
        <w:t>9</w:t>
      </w:r>
      <w:r w:rsidRPr="003748CD">
        <w:rPr>
          <w:u w:val="none"/>
        </w:rPr>
        <w:t>.</w:t>
      </w:r>
      <w:r w:rsidRPr="003748CD">
        <w:rPr>
          <w:u w:val="none"/>
        </w:rPr>
        <w:tab/>
      </w:r>
      <w:r w:rsidR="00632596" w:rsidRPr="003748CD">
        <w:rPr>
          <w:u w:val="none"/>
        </w:rPr>
        <w:t>VRIJWILLIGE UITTREDING (ARTIKEL 1</w:t>
      </w:r>
      <w:r w:rsidR="006A1661" w:rsidRPr="003748CD">
        <w:rPr>
          <w:u w:val="none"/>
        </w:rPr>
        <w:t>2</w:t>
      </w:r>
      <w:r w:rsidR="00632596" w:rsidRPr="003748CD">
        <w:rPr>
          <w:u w:val="none"/>
        </w:rPr>
        <w:t>.1 STATUTEN)</w:t>
      </w:r>
    </w:p>
    <w:p w14:paraId="0D1D2B4C" w14:textId="77777777" w:rsidR="00B11D95" w:rsidRPr="003748CD" w:rsidRDefault="00B11D95" w:rsidP="003748CD">
      <w:pPr>
        <w:pStyle w:val="Kop1"/>
        <w:tabs>
          <w:tab w:val="left" w:pos="1560"/>
        </w:tabs>
        <w:spacing w:line="276" w:lineRule="auto"/>
        <w:ind w:left="1560" w:hanging="1418"/>
        <w:jc w:val="both"/>
        <w:rPr>
          <w:u w:val="none"/>
        </w:rPr>
      </w:pPr>
    </w:p>
    <w:p w14:paraId="68ED60B0" w14:textId="6A94BB2D" w:rsidR="00A26F36" w:rsidRPr="003748CD" w:rsidRDefault="00A26F36" w:rsidP="00B11D95">
      <w:pPr>
        <w:pStyle w:val="Plattetekst"/>
        <w:numPr>
          <w:ilvl w:val="0"/>
          <w:numId w:val="42"/>
        </w:numPr>
        <w:spacing w:before="0" w:line="276" w:lineRule="auto"/>
        <w:ind w:left="851" w:hanging="709"/>
        <w:rPr>
          <w:lang w:val="nl-BE"/>
        </w:rPr>
      </w:pPr>
      <w:r w:rsidRPr="003748CD">
        <w:rPr>
          <w:lang w:val="nl-BE"/>
        </w:rPr>
        <w:t xml:space="preserve">De houders van </w:t>
      </w:r>
      <w:r w:rsidR="00B2733B" w:rsidRPr="003748CD">
        <w:rPr>
          <w:lang w:val="nl-BE"/>
        </w:rPr>
        <w:t xml:space="preserve">categorie </w:t>
      </w:r>
      <w:r w:rsidRPr="003748CD">
        <w:rPr>
          <w:lang w:val="nl-BE"/>
        </w:rPr>
        <w:t xml:space="preserve">C </w:t>
      </w:r>
      <w:r w:rsidR="007724E7">
        <w:rPr>
          <w:lang w:val="nl-BE"/>
        </w:rPr>
        <w:t>A</w:t>
      </w:r>
      <w:r w:rsidRPr="003748CD">
        <w:rPr>
          <w:lang w:val="nl-BE"/>
        </w:rPr>
        <w:t xml:space="preserve">andelen mogen in enig boekjaar enkel vrijwillig uittreden met een maximaal aantal </w:t>
      </w:r>
      <w:r w:rsidR="00B2733B" w:rsidRPr="003748CD">
        <w:rPr>
          <w:lang w:val="nl-BE"/>
        </w:rPr>
        <w:t>categorie</w:t>
      </w:r>
      <w:r w:rsidRPr="003748CD">
        <w:rPr>
          <w:lang w:val="nl-BE"/>
        </w:rPr>
        <w:t xml:space="preserve"> C </w:t>
      </w:r>
      <w:r w:rsidR="007724E7">
        <w:rPr>
          <w:lang w:val="nl-BE"/>
        </w:rPr>
        <w:t>A</w:t>
      </w:r>
      <w:r w:rsidRPr="003748CD">
        <w:rPr>
          <w:lang w:val="nl-BE"/>
        </w:rPr>
        <w:t>andelen dat als volgt wordt berekend:</w:t>
      </w:r>
    </w:p>
    <w:p w14:paraId="75A32B75" w14:textId="12EC9E7B" w:rsidR="00A26F36" w:rsidRPr="003748CD" w:rsidRDefault="00A26F36" w:rsidP="003748CD">
      <w:pPr>
        <w:pStyle w:val="Plattetekst"/>
        <w:widowControl/>
        <w:numPr>
          <w:ilvl w:val="0"/>
          <w:numId w:val="36"/>
        </w:numPr>
        <w:autoSpaceDE/>
        <w:autoSpaceDN/>
        <w:spacing w:before="120" w:after="120" w:line="276" w:lineRule="auto"/>
        <w:ind w:left="1276" w:hanging="425"/>
        <w:rPr>
          <w:lang w:val="nl-BE"/>
        </w:rPr>
      </w:pPr>
      <w:r w:rsidRPr="003748CD">
        <w:rPr>
          <w:lang w:val="nl-BE"/>
        </w:rPr>
        <w:t xml:space="preserve">de boekwaarde van alle uitgegeven </w:t>
      </w:r>
      <w:r w:rsidR="00B2733B" w:rsidRPr="003748CD">
        <w:rPr>
          <w:lang w:val="nl-BE"/>
        </w:rPr>
        <w:t>categorie</w:t>
      </w:r>
      <w:r w:rsidRPr="003748CD">
        <w:rPr>
          <w:lang w:val="nl-BE"/>
        </w:rPr>
        <w:t xml:space="preserve"> C </w:t>
      </w:r>
      <w:r w:rsidR="007724E7">
        <w:rPr>
          <w:lang w:val="nl-BE"/>
        </w:rPr>
        <w:t>A</w:t>
      </w:r>
      <w:r w:rsidRPr="003748CD">
        <w:rPr>
          <w:lang w:val="nl-BE"/>
        </w:rPr>
        <w:t xml:space="preserve">andelen zoals berekend op basis van de balans van het boekjaar </w:t>
      </w:r>
      <w:r w:rsidR="007724E7">
        <w:rPr>
          <w:lang w:val="nl-BE"/>
        </w:rPr>
        <w:t xml:space="preserve">waarin de vrijwillige </w:t>
      </w:r>
      <w:r w:rsidRPr="003748CD">
        <w:rPr>
          <w:lang w:val="nl-BE"/>
        </w:rPr>
        <w:t>uittreding</w:t>
      </w:r>
      <w:r w:rsidR="007724E7">
        <w:rPr>
          <w:lang w:val="nl-BE"/>
        </w:rPr>
        <w:t xml:space="preserve"> uitwerking heeft</w:t>
      </w:r>
      <w:r w:rsidRPr="003748CD">
        <w:rPr>
          <w:lang w:val="nl-BE"/>
        </w:rPr>
        <w:t>; min</w:t>
      </w:r>
    </w:p>
    <w:p w14:paraId="0FC71A72" w14:textId="1C6808A2" w:rsidR="00A26F36" w:rsidRPr="003748CD" w:rsidRDefault="00A26F36" w:rsidP="003748CD">
      <w:pPr>
        <w:pStyle w:val="Plattetekst"/>
        <w:widowControl/>
        <w:numPr>
          <w:ilvl w:val="0"/>
          <w:numId w:val="36"/>
        </w:numPr>
        <w:autoSpaceDE/>
        <w:autoSpaceDN/>
        <w:spacing w:before="120" w:after="120" w:line="276" w:lineRule="auto"/>
        <w:ind w:left="1276" w:hanging="425"/>
        <w:rPr>
          <w:lang w:val="nl-BE"/>
        </w:rPr>
      </w:pPr>
      <w:r w:rsidRPr="003748CD">
        <w:rPr>
          <w:lang w:val="nl-BE"/>
        </w:rPr>
        <w:t>de nominale waarde van alle, nog niet terugbetaalde, openstaande bedragen (in hoofdsom, eventuele kosten en verwijlinteresten)</w:t>
      </w:r>
      <w:r w:rsidR="00B2733B" w:rsidRPr="003748CD">
        <w:rPr>
          <w:lang w:val="nl-BE"/>
        </w:rPr>
        <w:t xml:space="preserve"> </w:t>
      </w:r>
      <w:r w:rsidRPr="003748CD">
        <w:rPr>
          <w:lang w:val="nl-BE"/>
        </w:rPr>
        <w:t xml:space="preserve">onder leningen die door de </w:t>
      </w:r>
      <w:r w:rsidR="00B2733B" w:rsidRPr="003748CD">
        <w:rPr>
          <w:lang w:val="nl-BE"/>
        </w:rPr>
        <w:t>V</w:t>
      </w:r>
      <w:r w:rsidRPr="003748CD">
        <w:rPr>
          <w:lang w:val="nl-BE"/>
        </w:rPr>
        <w:t>ennootschap (in het betreffende boekjaar en voorgaande boekjaren) werden verstrekt aan wijkgezondheidscentra</w:t>
      </w:r>
      <w:r w:rsidR="001B7135">
        <w:rPr>
          <w:lang w:val="nl-BE"/>
        </w:rPr>
        <w:t xml:space="preserve"> en/of bedragen anderszins verschuldigd aan de Vennootschap</w:t>
      </w:r>
      <w:r w:rsidRPr="003748CD">
        <w:rPr>
          <w:lang w:val="nl-BE"/>
        </w:rPr>
        <w:t xml:space="preserve">, gemeten per de datum </w:t>
      </w:r>
      <w:r w:rsidR="007724E7">
        <w:rPr>
          <w:lang w:val="nl-BE"/>
        </w:rPr>
        <w:t xml:space="preserve">waarop de </w:t>
      </w:r>
      <w:r w:rsidRPr="003748CD">
        <w:rPr>
          <w:lang w:val="nl-BE"/>
        </w:rPr>
        <w:t>vrijwillige uittreding</w:t>
      </w:r>
      <w:r w:rsidR="007724E7">
        <w:rPr>
          <w:lang w:val="nl-BE"/>
        </w:rPr>
        <w:t xml:space="preserve"> uitwerking heeft</w:t>
      </w:r>
      <w:r w:rsidRPr="003748CD">
        <w:rPr>
          <w:lang w:val="nl-BE"/>
        </w:rPr>
        <w:t>,</w:t>
      </w:r>
    </w:p>
    <w:p w14:paraId="0C5D806D" w14:textId="296FD5D4" w:rsidR="00632596" w:rsidRPr="003748CD" w:rsidRDefault="00A26F36" w:rsidP="003748CD">
      <w:pPr>
        <w:pStyle w:val="Plattetekst"/>
        <w:spacing w:before="120" w:line="276" w:lineRule="auto"/>
        <w:ind w:left="851"/>
      </w:pPr>
      <w:r w:rsidRPr="003748CD">
        <w:rPr>
          <w:lang w:val="nl-BE"/>
        </w:rPr>
        <w:t xml:space="preserve">gedeeld door </w:t>
      </w:r>
      <w:r w:rsidR="00F31785" w:rsidRPr="003748CD">
        <w:rPr>
          <w:lang w:val="nl-BE"/>
        </w:rPr>
        <w:t>d</w:t>
      </w:r>
      <w:r w:rsidRPr="003748CD">
        <w:rPr>
          <w:lang w:val="nl-BE"/>
        </w:rPr>
        <w:t xml:space="preserve">e inbreng op elk </w:t>
      </w:r>
      <w:r w:rsidR="00B2733B" w:rsidRPr="003748CD">
        <w:rPr>
          <w:lang w:val="nl-BE"/>
        </w:rPr>
        <w:t>categorie</w:t>
      </w:r>
      <w:r w:rsidRPr="003748CD">
        <w:rPr>
          <w:lang w:val="nl-BE"/>
        </w:rPr>
        <w:t xml:space="preserve"> C </w:t>
      </w:r>
      <w:r w:rsidR="00104CB4">
        <w:rPr>
          <w:lang w:val="nl-BE"/>
        </w:rPr>
        <w:t>A</w:t>
      </w:r>
      <w:r w:rsidRPr="003748CD">
        <w:rPr>
          <w:lang w:val="nl-BE"/>
        </w:rPr>
        <w:t xml:space="preserve">andeel, zijnde </w:t>
      </w:r>
      <w:proofErr w:type="spellStart"/>
      <w:r w:rsidRPr="003748CD">
        <w:rPr>
          <w:lang w:val="nl-BE"/>
        </w:rPr>
        <w:t>Eur</w:t>
      </w:r>
      <w:proofErr w:type="spellEnd"/>
      <w:r w:rsidRPr="003748CD">
        <w:rPr>
          <w:lang w:val="nl-BE"/>
        </w:rPr>
        <w:t xml:space="preserve"> 100</w:t>
      </w:r>
      <w:r w:rsidR="00B2733B" w:rsidRPr="003748CD">
        <w:rPr>
          <w:lang w:val="nl-BE"/>
        </w:rPr>
        <w:t>,00</w:t>
      </w:r>
      <w:r w:rsidR="00F31785" w:rsidRPr="003748CD">
        <w:rPr>
          <w:lang w:val="nl-BE"/>
        </w:rPr>
        <w:t xml:space="preserve"> (in woorden: honderd euro)</w:t>
      </w:r>
      <w:r w:rsidR="00B2733B" w:rsidRPr="003748CD">
        <w:rPr>
          <w:lang w:val="nl-BE"/>
        </w:rPr>
        <w:t>.</w:t>
      </w:r>
    </w:p>
    <w:p w14:paraId="3AD87AD1" w14:textId="77777777" w:rsidR="00632596" w:rsidRPr="003748CD" w:rsidRDefault="00632596" w:rsidP="003748CD">
      <w:pPr>
        <w:pStyle w:val="Kop1"/>
        <w:tabs>
          <w:tab w:val="left" w:pos="1560"/>
        </w:tabs>
        <w:spacing w:line="276" w:lineRule="auto"/>
        <w:ind w:left="1560" w:hanging="1560"/>
        <w:jc w:val="both"/>
      </w:pPr>
    </w:p>
    <w:p w14:paraId="3967B0E0" w14:textId="2CDF153E" w:rsidR="0069503D" w:rsidRDefault="003E22F3" w:rsidP="003748CD">
      <w:pPr>
        <w:pStyle w:val="Kop1"/>
        <w:tabs>
          <w:tab w:val="left" w:pos="1560"/>
        </w:tabs>
        <w:spacing w:line="276" w:lineRule="auto"/>
        <w:ind w:left="1560" w:hanging="1418"/>
        <w:jc w:val="both"/>
        <w:rPr>
          <w:u w:val="none"/>
        </w:rPr>
      </w:pPr>
      <w:r w:rsidRPr="003748CD">
        <w:rPr>
          <w:u w:val="none"/>
        </w:rPr>
        <w:t>Artikel 10</w:t>
      </w:r>
      <w:r w:rsidRPr="003748CD">
        <w:rPr>
          <w:u w:val="none"/>
        </w:rPr>
        <w:tab/>
      </w:r>
      <w:r w:rsidR="0069503D" w:rsidRPr="003748CD">
        <w:rPr>
          <w:u w:val="none"/>
        </w:rPr>
        <w:t>UITSLUITING VAN AANDEELHOUDERS (ARTIKEL 1</w:t>
      </w:r>
      <w:r w:rsidR="00104CB4">
        <w:rPr>
          <w:u w:val="none"/>
        </w:rPr>
        <w:t>2</w:t>
      </w:r>
      <w:r w:rsidR="0069503D" w:rsidRPr="003748CD">
        <w:rPr>
          <w:u w:val="none"/>
        </w:rPr>
        <w:t>.3 STATUTEN)</w:t>
      </w:r>
    </w:p>
    <w:p w14:paraId="30D09264" w14:textId="77777777" w:rsidR="00B11D95" w:rsidRPr="003748CD" w:rsidRDefault="00B11D95" w:rsidP="003748CD">
      <w:pPr>
        <w:pStyle w:val="Kop1"/>
        <w:tabs>
          <w:tab w:val="left" w:pos="1560"/>
        </w:tabs>
        <w:spacing w:line="276" w:lineRule="auto"/>
        <w:ind w:left="1560" w:hanging="1418"/>
        <w:jc w:val="both"/>
        <w:rPr>
          <w:u w:val="none"/>
        </w:rPr>
      </w:pPr>
    </w:p>
    <w:p w14:paraId="279B0F7E" w14:textId="2A046303" w:rsidR="0069503D" w:rsidRPr="003748CD" w:rsidRDefault="0069503D" w:rsidP="00B11D95">
      <w:pPr>
        <w:pStyle w:val="Plattetekst"/>
        <w:numPr>
          <w:ilvl w:val="0"/>
          <w:numId w:val="43"/>
        </w:numPr>
        <w:spacing w:before="0" w:line="276" w:lineRule="auto"/>
        <w:ind w:left="851" w:hanging="709"/>
        <w:rPr>
          <w:lang w:val="nl-BE"/>
        </w:rPr>
      </w:pPr>
      <w:r w:rsidRPr="003748CD">
        <w:rPr>
          <w:lang w:val="nl-BE"/>
        </w:rPr>
        <w:t>De Aandeelhouder wiens uitsluiting wordt gevraagd, moet worden verzocht zijn opmerkingen schriftelijk te kennen te geven aan de Raad van Bestuur binnen één maand nadat het voorstel tot zijn uitsluiting hem werd medegedeeld. Het gemotiveerde voorstel tot uitsluiting wordt door de Raad van Bestuur aan de Aandeelhouder meegedeeld overeenkomstig artikel 2:32 van het WVV. Heeft de Aandeelhouder ervoor gekozen om per post met de Vennootschap te communiceren, dan wordt het voorstel hem per aangetekende brief meegedeeld.</w:t>
      </w:r>
    </w:p>
    <w:p w14:paraId="02AE22B4" w14:textId="0FE5A825" w:rsidR="0069503D" w:rsidRPr="003748CD" w:rsidRDefault="0069503D" w:rsidP="003748CD">
      <w:pPr>
        <w:pStyle w:val="Plattetekst"/>
        <w:numPr>
          <w:ilvl w:val="0"/>
          <w:numId w:val="43"/>
        </w:numPr>
        <w:spacing w:before="120" w:line="276" w:lineRule="auto"/>
        <w:ind w:left="851" w:hanging="709"/>
        <w:rPr>
          <w:lang w:val="nl-BE"/>
        </w:rPr>
      </w:pPr>
      <w:r w:rsidRPr="003748CD">
        <w:rPr>
          <w:lang w:val="nl-BE"/>
        </w:rPr>
        <w:t>Indien hij daarom verzoekt in het geschrift dat zijn opmerkingen bevat, moet de Aandeelhouder door de Raad van Bestuur gehoord worden alvorens de stemming tot uitsluiting plaatsvindt.</w:t>
      </w:r>
    </w:p>
    <w:p w14:paraId="6D760344" w14:textId="126CBA79" w:rsidR="0069503D" w:rsidRPr="003748CD" w:rsidRDefault="0069503D" w:rsidP="003748CD">
      <w:pPr>
        <w:pStyle w:val="Plattetekst"/>
        <w:numPr>
          <w:ilvl w:val="0"/>
          <w:numId w:val="43"/>
        </w:numPr>
        <w:spacing w:before="120" w:line="276" w:lineRule="auto"/>
        <w:ind w:left="851" w:hanging="709"/>
        <w:rPr>
          <w:lang w:val="nl-BE"/>
        </w:rPr>
      </w:pPr>
      <w:r w:rsidRPr="003748CD">
        <w:rPr>
          <w:lang w:val="nl-BE"/>
        </w:rPr>
        <w:t>Elk besluit tot uitsluiting wordt gemotiveerd.</w:t>
      </w:r>
    </w:p>
    <w:p w14:paraId="63684A87" w14:textId="1B343719" w:rsidR="0069503D" w:rsidRDefault="0069503D" w:rsidP="003748CD">
      <w:pPr>
        <w:pStyle w:val="Plattetekst"/>
        <w:numPr>
          <w:ilvl w:val="0"/>
          <w:numId w:val="43"/>
        </w:numPr>
        <w:spacing w:before="120" w:line="276" w:lineRule="auto"/>
        <w:ind w:left="851" w:hanging="709"/>
        <w:rPr>
          <w:lang w:val="nl-BE"/>
        </w:rPr>
      </w:pPr>
      <w:r w:rsidRPr="003748CD">
        <w:rPr>
          <w:lang w:val="nl-BE"/>
        </w:rPr>
        <w:t xml:space="preserve">De Raad van Bestuur deelt het gemotiveerde besluit tot uitsluiting overeenkomstig artikel 2:32 </w:t>
      </w:r>
      <w:r w:rsidR="00104CB4">
        <w:rPr>
          <w:lang w:val="nl-BE"/>
        </w:rPr>
        <w:t xml:space="preserve">van het </w:t>
      </w:r>
      <w:r w:rsidRPr="003748CD">
        <w:rPr>
          <w:lang w:val="nl-BE"/>
        </w:rPr>
        <w:t xml:space="preserve">WVV mee aan de betrokken Aandeelhouder, en schrijft in het aandelenregister de uitsluiting in. Heeft de Aandeelhouder ervoor gekozen om per post met de Vennootschap te communiceren, dan wordt het voorstel hem per aangetekende brief meegedeeld. </w:t>
      </w:r>
    </w:p>
    <w:p w14:paraId="3D326C5C" w14:textId="77777777" w:rsidR="001B7135" w:rsidRPr="003748CD" w:rsidRDefault="001B7135" w:rsidP="00AF0BC2">
      <w:pPr>
        <w:pStyle w:val="Plattetekst"/>
        <w:spacing w:before="120" w:line="276" w:lineRule="auto"/>
        <w:ind w:left="851"/>
        <w:rPr>
          <w:lang w:val="nl-BE"/>
        </w:rPr>
      </w:pPr>
    </w:p>
    <w:p w14:paraId="0E4D16E3" w14:textId="6726DC5C" w:rsidR="007E3DA0" w:rsidRPr="003748CD" w:rsidRDefault="0069503D" w:rsidP="003748CD">
      <w:pPr>
        <w:pStyle w:val="Kop1"/>
        <w:tabs>
          <w:tab w:val="left" w:pos="1560"/>
        </w:tabs>
        <w:spacing w:line="276" w:lineRule="auto"/>
        <w:ind w:left="1560" w:hanging="1560"/>
        <w:jc w:val="both"/>
      </w:pPr>
      <w:r w:rsidRPr="003748CD">
        <w:rPr>
          <w:u w:val="none"/>
        </w:rPr>
        <w:t>Artikel 11</w:t>
      </w:r>
      <w:r w:rsidRPr="003748CD">
        <w:rPr>
          <w:u w:val="none"/>
        </w:rPr>
        <w:tab/>
      </w:r>
      <w:r w:rsidR="007E3DA0" w:rsidRPr="003748CD">
        <w:t xml:space="preserve">BEREKENING EN BETALING </w:t>
      </w:r>
      <w:r w:rsidR="007E3DA0" w:rsidRPr="003748CD">
        <w:rPr>
          <w:spacing w:val="-6"/>
        </w:rPr>
        <w:t xml:space="preserve">VAN </w:t>
      </w:r>
      <w:r w:rsidR="007E3DA0" w:rsidRPr="003748CD">
        <w:t>HET SCHEIDINGSAANDEEL (ARTIKEL 1</w:t>
      </w:r>
      <w:r w:rsidR="003E22F3" w:rsidRPr="003748CD">
        <w:t>3</w:t>
      </w:r>
      <w:r w:rsidR="007E3DA0" w:rsidRPr="003748CD">
        <w:t xml:space="preserve"> </w:t>
      </w:r>
      <w:r w:rsidR="007E3DA0" w:rsidRPr="003748CD">
        <w:rPr>
          <w:spacing w:val="-3"/>
        </w:rPr>
        <w:t>STATUTEN)</w:t>
      </w:r>
    </w:p>
    <w:p w14:paraId="3E73B32B" w14:textId="77777777" w:rsidR="007E3DA0" w:rsidRPr="003748CD" w:rsidRDefault="007E3DA0" w:rsidP="003748CD">
      <w:pPr>
        <w:pStyle w:val="Lijstalinea"/>
        <w:spacing w:before="0" w:line="276" w:lineRule="auto"/>
        <w:ind w:left="0" w:firstLine="0"/>
        <w:rPr>
          <w:sz w:val="20"/>
          <w:szCs w:val="20"/>
        </w:rPr>
      </w:pPr>
    </w:p>
    <w:p w14:paraId="77AD5501" w14:textId="071259BB" w:rsidR="007E3DA0" w:rsidRPr="003748CD" w:rsidRDefault="007E3DA0" w:rsidP="00B11D95">
      <w:pPr>
        <w:pStyle w:val="Lijstalinea"/>
        <w:numPr>
          <w:ilvl w:val="1"/>
          <w:numId w:val="33"/>
        </w:numPr>
        <w:spacing w:before="0" w:after="120" w:line="276" w:lineRule="auto"/>
        <w:ind w:left="709" w:right="113" w:hanging="709"/>
        <w:rPr>
          <w:sz w:val="20"/>
          <w:szCs w:val="20"/>
        </w:rPr>
      </w:pPr>
      <w:r w:rsidRPr="003748CD">
        <w:rPr>
          <w:sz w:val="20"/>
          <w:szCs w:val="20"/>
        </w:rPr>
        <w:t>Het scheidingsaandeel wordt berekend op basis van de balans als onderdeel van de goedgekeurde jaarrekening van de Vennootschap</w:t>
      </w:r>
      <w:r w:rsidR="00F5651F" w:rsidRPr="003748CD">
        <w:rPr>
          <w:sz w:val="20"/>
          <w:szCs w:val="20"/>
        </w:rPr>
        <w:t xml:space="preserve"> van het boekjaar waarin de (vrijwillige of van rechtswege) uittreding of uitsluiting uitwerking heeft</w:t>
      </w:r>
      <w:r w:rsidRPr="003748CD">
        <w:rPr>
          <w:sz w:val="20"/>
          <w:szCs w:val="20"/>
        </w:rPr>
        <w:t>.</w:t>
      </w:r>
    </w:p>
    <w:p w14:paraId="419986E7" w14:textId="5B9C4359" w:rsidR="001B7135" w:rsidRPr="003748CD" w:rsidRDefault="001B7135" w:rsidP="00B11D95">
      <w:pPr>
        <w:pStyle w:val="Lijstalinea"/>
        <w:numPr>
          <w:ilvl w:val="1"/>
          <w:numId w:val="33"/>
        </w:numPr>
        <w:spacing w:before="120" w:line="276" w:lineRule="auto"/>
        <w:ind w:left="709" w:right="113" w:hanging="709"/>
        <w:rPr>
          <w:sz w:val="20"/>
          <w:szCs w:val="20"/>
        </w:rPr>
      </w:pPr>
      <w:bookmarkStart w:id="14" w:name="Artikel_6._BEREKENING_EN_BETALING_VAN_HE"/>
      <w:bookmarkStart w:id="15" w:name="6.1_Wanneer_een_Vennoot_wordt_uitgeslote"/>
      <w:bookmarkStart w:id="16" w:name="6.2_Wanneer_een_Vennoot_wordt_uitgeslote"/>
      <w:bookmarkStart w:id="17" w:name="6.3_Wanneer_een_Vennoot_wordt_uitgeslote"/>
      <w:bookmarkStart w:id="18" w:name="6.4_Het_scheidingsaandeel_wordt_berekend"/>
      <w:bookmarkStart w:id="19" w:name="_bookmark1"/>
      <w:bookmarkStart w:id="20" w:name="6.5_De_Raad_van_Bestuur_zal_bijeenkomen_"/>
      <w:bookmarkEnd w:id="14"/>
      <w:bookmarkEnd w:id="15"/>
      <w:bookmarkEnd w:id="16"/>
      <w:bookmarkEnd w:id="17"/>
      <w:bookmarkEnd w:id="18"/>
      <w:bookmarkEnd w:id="19"/>
      <w:bookmarkEnd w:id="20"/>
    </w:p>
    <w:p w14:paraId="08141531" w14:textId="77777777" w:rsidR="005626E8" w:rsidRPr="003748CD" w:rsidRDefault="005626E8" w:rsidP="003748CD">
      <w:pPr>
        <w:pStyle w:val="Lijstalinea"/>
        <w:spacing w:before="0" w:line="276" w:lineRule="auto"/>
        <w:ind w:left="835" w:firstLine="0"/>
        <w:rPr>
          <w:sz w:val="20"/>
          <w:szCs w:val="20"/>
        </w:rPr>
      </w:pPr>
    </w:p>
    <w:p w14:paraId="6781D241" w14:textId="77777777" w:rsidR="00B128D4" w:rsidRPr="003748CD" w:rsidRDefault="00790BA1" w:rsidP="003748CD">
      <w:pPr>
        <w:pStyle w:val="Kop1"/>
        <w:tabs>
          <w:tab w:val="left" w:pos="2239"/>
        </w:tabs>
        <w:spacing w:before="1" w:line="276" w:lineRule="auto"/>
        <w:jc w:val="both"/>
        <w:rPr>
          <w:u w:val="none"/>
        </w:rPr>
      </w:pPr>
      <w:bookmarkStart w:id="21" w:name="6.6_Het_recht_op_de_waarde_van_het_schei"/>
      <w:bookmarkStart w:id="22" w:name="6.7_De_uitbetaling_van_het_scheidingsaan"/>
      <w:bookmarkStart w:id="23" w:name="6.8_Daarnaast_kan_de_uitbetaling_in_elk_"/>
      <w:bookmarkStart w:id="24" w:name="6.9_Enig_niet-uitbetaald_deel_van_het_sc"/>
      <w:bookmarkEnd w:id="21"/>
      <w:bookmarkEnd w:id="22"/>
      <w:bookmarkEnd w:id="23"/>
      <w:bookmarkEnd w:id="24"/>
      <w:r w:rsidRPr="003748CD">
        <w:rPr>
          <w:spacing w:val="4"/>
          <w:u w:val="none"/>
        </w:rPr>
        <w:t>HOOFDSTUK</w:t>
      </w:r>
      <w:r w:rsidRPr="003748CD">
        <w:rPr>
          <w:spacing w:val="8"/>
          <w:u w:val="none"/>
        </w:rPr>
        <w:t xml:space="preserve"> </w:t>
      </w:r>
      <w:r w:rsidRPr="003748CD">
        <w:rPr>
          <w:spacing w:val="3"/>
          <w:u w:val="none"/>
        </w:rPr>
        <w:t>III.</w:t>
      </w:r>
      <w:r w:rsidRPr="003748CD">
        <w:rPr>
          <w:spacing w:val="3"/>
          <w:u w:val="none"/>
        </w:rPr>
        <w:tab/>
      </w:r>
      <w:r w:rsidRPr="003748CD">
        <w:rPr>
          <w:spacing w:val="4"/>
        </w:rPr>
        <w:t>WERKING</w:t>
      </w:r>
    </w:p>
    <w:p w14:paraId="7A6BE69E" w14:textId="77777777" w:rsidR="00B128D4" w:rsidRPr="003748CD" w:rsidRDefault="00B128D4" w:rsidP="003748CD">
      <w:pPr>
        <w:pStyle w:val="Plattetekst"/>
        <w:spacing w:before="0" w:line="276" w:lineRule="auto"/>
        <w:ind w:left="0"/>
        <w:rPr>
          <w:b/>
        </w:rPr>
      </w:pPr>
    </w:p>
    <w:p w14:paraId="187B47E4" w14:textId="0E6DB45E" w:rsidR="00B128D4" w:rsidRPr="003748CD" w:rsidRDefault="00790BA1" w:rsidP="003748CD">
      <w:pPr>
        <w:tabs>
          <w:tab w:val="left" w:pos="1534"/>
        </w:tabs>
        <w:spacing w:line="276" w:lineRule="auto"/>
        <w:ind w:left="115"/>
        <w:jc w:val="both"/>
        <w:rPr>
          <w:b/>
          <w:sz w:val="20"/>
          <w:szCs w:val="20"/>
        </w:rPr>
      </w:pPr>
      <w:bookmarkStart w:id="25" w:name="Artikel_7._RAAD_VAN_BESTUUR_–_BESTUURDER"/>
      <w:bookmarkEnd w:id="25"/>
      <w:r w:rsidRPr="003748CD">
        <w:rPr>
          <w:b/>
          <w:sz w:val="20"/>
          <w:szCs w:val="20"/>
        </w:rPr>
        <w:t>Artikel</w:t>
      </w:r>
      <w:r w:rsidRPr="003748CD">
        <w:rPr>
          <w:b/>
          <w:spacing w:val="-2"/>
          <w:sz w:val="20"/>
          <w:szCs w:val="20"/>
        </w:rPr>
        <w:t xml:space="preserve"> </w:t>
      </w:r>
      <w:r w:rsidR="00E65A94" w:rsidRPr="003748CD">
        <w:rPr>
          <w:b/>
          <w:sz w:val="20"/>
          <w:szCs w:val="20"/>
        </w:rPr>
        <w:t>1</w:t>
      </w:r>
      <w:r w:rsidR="009C14B1">
        <w:rPr>
          <w:b/>
          <w:sz w:val="20"/>
          <w:szCs w:val="20"/>
        </w:rPr>
        <w:t>2</w:t>
      </w:r>
      <w:r w:rsidRPr="003748CD">
        <w:rPr>
          <w:b/>
          <w:sz w:val="20"/>
          <w:szCs w:val="20"/>
        </w:rPr>
        <w:t>.</w:t>
      </w:r>
      <w:r w:rsidRPr="003748CD">
        <w:rPr>
          <w:b/>
          <w:sz w:val="20"/>
          <w:szCs w:val="20"/>
        </w:rPr>
        <w:tab/>
      </w:r>
      <w:r w:rsidRPr="003748CD">
        <w:rPr>
          <w:b/>
          <w:sz w:val="20"/>
          <w:szCs w:val="20"/>
          <w:u w:val="single"/>
        </w:rPr>
        <w:t xml:space="preserve">RAAD </w:t>
      </w:r>
      <w:r w:rsidRPr="003748CD">
        <w:rPr>
          <w:b/>
          <w:spacing w:val="-6"/>
          <w:sz w:val="20"/>
          <w:szCs w:val="20"/>
          <w:u w:val="single"/>
        </w:rPr>
        <w:t xml:space="preserve">VAN </w:t>
      </w:r>
      <w:r w:rsidRPr="003748CD">
        <w:rPr>
          <w:b/>
          <w:sz w:val="20"/>
          <w:szCs w:val="20"/>
          <w:u w:val="single"/>
        </w:rPr>
        <w:t>BESTUUR –</w:t>
      </w:r>
      <w:r w:rsidRPr="003748CD">
        <w:rPr>
          <w:b/>
          <w:spacing w:val="7"/>
          <w:sz w:val="20"/>
          <w:szCs w:val="20"/>
          <w:u w:val="single"/>
        </w:rPr>
        <w:t xml:space="preserve"> </w:t>
      </w:r>
      <w:r w:rsidRPr="003748CD">
        <w:rPr>
          <w:b/>
          <w:sz w:val="20"/>
          <w:szCs w:val="20"/>
          <w:u w:val="single"/>
        </w:rPr>
        <w:t>BESTUURDERS</w:t>
      </w:r>
      <w:r w:rsidR="009C14B1">
        <w:rPr>
          <w:b/>
          <w:sz w:val="20"/>
          <w:szCs w:val="20"/>
          <w:u w:val="single"/>
        </w:rPr>
        <w:t xml:space="preserve"> (ARTIKEL 14 STATUTEN)</w:t>
      </w:r>
    </w:p>
    <w:p w14:paraId="4C81BF7B" w14:textId="77777777" w:rsidR="00B128D4" w:rsidRPr="003748CD" w:rsidRDefault="00B128D4" w:rsidP="003748CD">
      <w:pPr>
        <w:pStyle w:val="Plattetekst"/>
        <w:spacing w:before="5" w:line="276" w:lineRule="auto"/>
        <w:ind w:left="0"/>
        <w:rPr>
          <w:b/>
        </w:rPr>
      </w:pPr>
    </w:p>
    <w:p w14:paraId="12F2140C" w14:textId="2DB36A99" w:rsidR="00B128D4" w:rsidRPr="003748CD" w:rsidRDefault="00790BA1" w:rsidP="003748CD">
      <w:pPr>
        <w:pStyle w:val="Lijstalinea"/>
        <w:numPr>
          <w:ilvl w:val="1"/>
          <w:numId w:val="16"/>
        </w:numPr>
        <w:tabs>
          <w:tab w:val="left" w:pos="825"/>
        </w:tabs>
        <w:spacing w:before="0" w:line="276" w:lineRule="auto"/>
        <w:ind w:right="113"/>
        <w:rPr>
          <w:sz w:val="20"/>
          <w:szCs w:val="20"/>
        </w:rPr>
      </w:pPr>
      <w:bookmarkStart w:id="26" w:name="7.1_De_Algemene_Vergadering_zal_er_naar_"/>
      <w:bookmarkEnd w:id="26"/>
      <w:r w:rsidRPr="003748CD">
        <w:rPr>
          <w:sz w:val="20"/>
          <w:szCs w:val="20"/>
        </w:rPr>
        <w:t>De verschillende Bestuurders streven steeds het belang van de Vennootschap</w:t>
      </w:r>
      <w:r w:rsidRPr="003748CD">
        <w:rPr>
          <w:spacing w:val="-1"/>
          <w:sz w:val="20"/>
          <w:szCs w:val="20"/>
        </w:rPr>
        <w:t xml:space="preserve"> </w:t>
      </w:r>
      <w:r w:rsidRPr="003748CD">
        <w:rPr>
          <w:sz w:val="20"/>
          <w:szCs w:val="20"/>
        </w:rPr>
        <w:t>na.</w:t>
      </w:r>
    </w:p>
    <w:p w14:paraId="439162CF" w14:textId="1049AD58" w:rsidR="00B128D4" w:rsidRPr="003748CD" w:rsidRDefault="00B128D4" w:rsidP="003748CD">
      <w:pPr>
        <w:pStyle w:val="Lijstalinea"/>
        <w:tabs>
          <w:tab w:val="left" w:pos="825"/>
        </w:tabs>
        <w:spacing w:before="0" w:line="276" w:lineRule="auto"/>
        <w:ind w:left="824" w:right="113" w:firstLine="0"/>
      </w:pPr>
      <w:bookmarkStart w:id="27" w:name="7.3_Indien_een_Bestuurder_een_vermogensr"/>
      <w:bookmarkEnd w:id="27"/>
    </w:p>
    <w:p w14:paraId="3B887AC3" w14:textId="0AC9383A" w:rsidR="00B128D4" w:rsidRPr="003748CD" w:rsidRDefault="00790BA1" w:rsidP="003748CD">
      <w:pPr>
        <w:pStyle w:val="Kop1"/>
        <w:tabs>
          <w:tab w:val="left" w:pos="1534"/>
        </w:tabs>
        <w:spacing w:line="276" w:lineRule="auto"/>
        <w:jc w:val="both"/>
        <w:rPr>
          <w:u w:val="none"/>
        </w:rPr>
      </w:pPr>
      <w:bookmarkStart w:id="28" w:name="Artikel_8._RAAD_VAN_BESTUUR_–_INTERNE_WE"/>
      <w:bookmarkEnd w:id="28"/>
      <w:r w:rsidRPr="003748CD">
        <w:rPr>
          <w:u w:val="none"/>
        </w:rPr>
        <w:t>Artikel</w:t>
      </w:r>
      <w:r w:rsidRPr="003748CD">
        <w:rPr>
          <w:spacing w:val="-2"/>
          <w:u w:val="none"/>
        </w:rPr>
        <w:t xml:space="preserve"> </w:t>
      </w:r>
      <w:r w:rsidR="00E65A94" w:rsidRPr="003748CD">
        <w:rPr>
          <w:u w:val="none"/>
        </w:rPr>
        <w:t>1</w:t>
      </w:r>
      <w:r w:rsidR="009C14B1">
        <w:rPr>
          <w:u w:val="none"/>
        </w:rPr>
        <w:t>3</w:t>
      </w:r>
      <w:r w:rsidRPr="003748CD">
        <w:rPr>
          <w:u w:val="none"/>
        </w:rPr>
        <w:t>.</w:t>
      </w:r>
      <w:r w:rsidRPr="003748CD">
        <w:rPr>
          <w:u w:val="none"/>
        </w:rPr>
        <w:tab/>
      </w:r>
      <w:r w:rsidRPr="003748CD">
        <w:t xml:space="preserve">RAAD </w:t>
      </w:r>
      <w:r w:rsidRPr="003748CD">
        <w:rPr>
          <w:spacing w:val="-6"/>
        </w:rPr>
        <w:t xml:space="preserve">VAN </w:t>
      </w:r>
      <w:r w:rsidRPr="003748CD">
        <w:t>BESTUUR – INTERNE</w:t>
      </w:r>
      <w:r w:rsidRPr="003748CD">
        <w:rPr>
          <w:spacing w:val="5"/>
        </w:rPr>
        <w:t xml:space="preserve"> </w:t>
      </w:r>
      <w:r w:rsidRPr="003748CD">
        <w:t>WERKING</w:t>
      </w:r>
      <w:r w:rsidR="009C14B1">
        <w:t xml:space="preserve"> (ARTIKEL 16 STATUTEN)</w:t>
      </w:r>
    </w:p>
    <w:p w14:paraId="7DDA6354" w14:textId="77777777" w:rsidR="00B128D4" w:rsidRPr="003748CD" w:rsidRDefault="00B128D4" w:rsidP="003748CD">
      <w:pPr>
        <w:pStyle w:val="Plattetekst"/>
        <w:spacing w:before="4" w:line="276" w:lineRule="auto"/>
        <w:ind w:left="0"/>
        <w:rPr>
          <w:b/>
        </w:rPr>
      </w:pPr>
    </w:p>
    <w:p w14:paraId="3E217B36" w14:textId="16661EB8" w:rsidR="00B128D4" w:rsidRPr="003748CD" w:rsidRDefault="00790BA1" w:rsidP="00B11D95">
      <w:pPr>
        <w:pStyle w:val="Lijstalinea"/>
        <w:numPr>
          <w:ilvl w:val="1"/>
          <w:numId w:val="15"/>
        </w:numPr>
        <w:tabs>
          <w:tab w:val="left" w:pos="825"/>
        </w:tabs>
        <w:spacing w:before="0" w:after="120" w:line="276" w:lineRule="auto"/>
        <w:ind w:left="822" w:right="119"/>
        <w:rPr>
          <w:sz w:val="20"/>
          <w:szCs w:val="20"/>
        </w:rPr>
      </w:pPr>
      <w:bookmarkStart w:id="29" w:name="8.1_Bij_het_nemen_van_beslissingen_zulle"/>
      <w:bookmarkEnd w:id="29"/>
      <w:r w:rsidRPr="003748CD">
        <w:rPr>
          <w:sz w:val="20"/>
          <w:szCs w:val="20"/>
        </w:rPr>
        <w:t xml:space="preserve">Bij het nemen van beslissingen zullen de Bestuurders ernaar streven hun beslissingen bij consensus te nemen en enkel in geval dit onmogelijk blijkt, beslissingen nemen bij stemming. </w:t>
      </w:r>
    </w:p>
    <w:p w14:paraId="39B40453" w14:textId="29E4D0CD" w:rsidR="00B336C7" w:rsidRPr="003748CD" w:rsidRDefault="00790BA1" w:rsidP="00B11D95">
      <w:pPr>
        <w:pStyle w:val="Lijstalinea"/>
        <w:numPr>
          <w:ilvl w:val="1"/>
          <w:numId w:val="15"/>
        </w:numPr>
        <w:tabs>
          <w:tab w:val="left" w:pos="825"/>
        </w:tabs>
        <w:spacing w:before="0" w:after="120" w:line="276" w:lineRule="auto"/>
        <w:ind w:left="822" w:right="119"/>
        <w:rPr>
          <w:sz w:val="20"/>
        </w:rPr>
      </w:pPr>
      <w:bookmarkStart w:id="30" w:name="8.2_De_leden_die_niet_in_persoon_aanwezi"/>
      <w:bookmarkEnd w:id="30"/>
      <w:r w:rsidRPr="003748CD">
        <w:rPr>
          <w:sz w:val="20"/>
        </w:rPr>
        <w:t>De leden die niet in persoon aanwezig kunnen zijn, kunnen virtueel deelnemen aan de bijeenkomsten van de Raad van Bestuur, via videoconferentie of teleconferentie, waarbij zij werkelijk kunnen deelnemen aan de</w:t>
      </w:r>
      <w:r w:rsidRPr="003748CD">
        <w:rPr>
          <w:spacing w:val="-4"/>
          <w:sz w:val="20"/>
        </w:rPr>
        <w:t xml:space="preserve"> </w:t>
      </w:r>
      <w:r w:rsidRPr="003748CD">
        <w:rPr>
          <w:sz w:val="20"/>
        </w:rPr>
        <w:t>debatten.</w:t>
      </w:r>
      <w:r w:rsidR="008F45F5" w:rsidRPr="003748CD">
        <w:rPr>
          <w:sz w:val="20"/>
        </w:rPr>
        <w:t xml:space="preserve"> </w:t>
      </w:r>
    </w:p>
    <w:p w14:paraId="4983F493" w14:textId="14D0A405" w:rsidR="00B336C7" w:rsidRPr="003748CD" w:rsidRDefault="008F45F5" w:rsidP="00B11D95">
      <w:pPr>
        <w:pStyle w:val="Lijstalinea"/>
        <w:numPr>
          <w:ilvl w:val="1"/>
          <w:numId w:val="15"/>
        </w:numPr>
        <w:tabs>
          <w:tab w:val="left" w:pos="825"/>
        </w:tabs>
        <w:spacing w:before="0" w:after="120" w:line="276" w:lineRule="auto"/>
        <w:ind w:left="822" w:right="119"/>
        <w:rPr>
          <w:sz w:val="20"/>
        </w:rPr>
      </w:pPr>
      <w:r w:rsidRPr="003748CD">
        <w:rPr>
          <w:sz w:val="20"/>
        </w:rPr>
        <w:t xml:space="preserve">De beslissingen van de </w:t>
      </w:r>
      <w:r w:rsidR="007F31C6" w:rsidRPr="003748CD">
        <w:rPr>
          <w:sz w:val="20"/>
        </w:rPr>
        <w:t>R</w:t>
      </w:r>
      <w:r w:rsidRPr="003748CD">
        <w:rPr>
          <w:sz w:val="20"/>
        </w:rPr>
        <w:t xml:space="preserve">aad van </w:t>
      </w:r>
      <w:r w:rsidR="007F31C6" w:rsidRPr="003748CD">
        <w:rPr>
          <w:sz w:val="20"/>
        </w:rPr>
        <w:t>B</w:t>
      </w:r>
      <w:r w:rsidRPr="003748CD">
        <w:rPr>
          <w:sz w:val="20"/>
        </w:rPr>
        <w:t xml:space="preserve">estuur kunnen daarnaast bij </w:t>
      </w:r>
      <w:r w:rsidR="001B7135">
        <w:rPr>
          <w:sz w:val="20"/>
        </w:rPr>
        <w:t>unaniem</w:t>
      </w:r>
      <w:r w:rsidRPr="003748CD">
        <w:rPr>
          <w:sz w:val="20"/>
        </w:rPr>
        <w:t xml:space="preserve"> schriftelijk akkoord van alle </w:t>
      </w:r>
      <w:r w:rsidR="007F31C6" w:rsidRPr="003748CD">
        <w:rPr>
          <w:sz w:val="20"/>
        </w:rPr>
        <w:t>B</w:t>
      </w:r>
      <w:r w:rsidRPr="003748CD">
        <w:rPr>
          <w:sz w:val="20"/>
        </w:rPr>
        <w:t>estuurders worden genomen</w:t>
      </w:r>
      <w:r w:rsidR="007F31C6" w:rsidRPr="003748CD">
        <w:rPr>
          <w:sz w:val="20"/>
        </w:rPr>
        <w:t>, met uitzondering van de besluiten waarvoor de Statuten deze mogelijkheid uitsluiten</w:t>
      </w:r>
      <w:r w:rsidRPr="003748CD">
        <w:rPr>
          <w:sz w:val="20"/>
        </w:rPr>
        <w:t>.</w:t>
      </w:r>
      <w:r w:rsidR="00B336C7" w:rsidRPr="003748CD">
        <w:rPr>
          <w:sz w:val="20"/>
        </w:rPr>
        <w:t xml:space="preserve"> De aldus genomen besluiten worden gedateerd op de dag dat de laatste bestuurder het betreffende document ondertekent.</w:t>
      </w:r>
    </w:p>
    <w:p w14:paraId="79661B47" w14:textId="478565FA" w:rsidR="00B336C7" w:rsidRPr="003748CD" w:rsidRDefault="00B336C7" w:rsidP="00B11D95">
      <w:pPr>
        <w:pStyle w:val="Lijstalinea"/>
        <w:numPr>
          <w:ilvl w:val="1"/>
          <w:numId w:val="15"/>
        </w:numPr>
        <w:tabs>
          <w:tab w:val="left" w:pos="825"/>
        </w:tabs>
        <w:spacing w:before="0" w:after="120" w:line="276" w:lineRule="auto"/>
        <w:ind w:left="822" w:right="119"/>
        <w:rPr>
          <w:sz w:val="20"/>
        </w:rPr>
      </w:pPr>
      <w:r w:rsidRPr="003748CD">
        <w:rPr>
          <w:sz w:val="20"/>
        </w:rPr>
        <w:t xml:space="preserve">Een </w:t>
      </w:r>
      <w:r w:rsidR="009C14B1">
        <w:rPr>
          <w:sz w:val="20"/>
        </w:rPr>
        <w:t>B</w:t>
      </w:r>
      <w:r w:rsidRPr="003748CD">
        <w:rPr>
          <w:sz w:val="20"/>
        </w:rPr>
        <w:t xml:space="preserve">estuurder mag zich door een andere </w:t>
      </w:r>
      <w:r w:rsidR="009C14B1">
        <w:rPr>
          <w:sz w:val="20"/>
        </w:rPr>
        <w:t>B</w:t>
      </w:r>
      <w:r w:rsidRPr="003748CD">
        <w:rPr>
          <w:sz w:val="20"/>
        </w:rPr>
        <w:t xml:space="preserve">estuurder laten vertegenwoordigen. Elke </w:t>
      </w:r>
      <w:r w:rsidR="009C14B1">
        <w:rPr>
          <w:sz w:val="20"/>
        </w:rPr>
        <w:t>B</w:t>
      </w:r>
      <w:r w:rsidRPr="003748CD">
        <w:rPr>
          <w:sz w:val="20"/>
        </w:rPr>
        <w:t xml:space="preserve">estuurder mag maar één andere </w:t>
      </w:r>
      <w:r w:rsidR="009C14B1">
        <w:rPr>
          <w:sz w:val="20"/>
        </w:rPr>
        <w:t>B</w:t>
      </w:r>
      <w:r w:rsidRPr="003748CD">
        <w:rPr>
          <w:sz w:val="20"/>
        </w:rPr>
        <w:t>estuurder vertegenwoordigen.</w:t>
      </w:r>
      <w:r w:rsidR="001B7135">
        <w:rPr>
          <w:sz w:val="20"/>
        </w:rPr>
        <w:t xml:space="preserve"> Een bestuurder</w:t>
      </w:r>
      <w:r w:rsidR="00FF7501">
        <w:rPr>
          <w:sz w:val="20"/>
        </w:rPr>
        <w:t xml:space="preserve"> kan steminstructies geven in de volmacht. </w:t>
      </w:r>
    </w:p>
    <w:p w14:paraId="5D315971" w14:textId="0C5327C5" w:rsidR="00B336C7" w:rsidRPr="003748CD" w:rsidRDefault="00B336C7" w:rsidP="00B11D95">
      <w:pPr>
        <w:pStyle w:val="Lijstalinea"/>
        <w:numPr>
          <w:ilvl w:val="1"/>
          <w:numId w:val="15"/>
        </w:numPr>
        <w:tabs>
          <w:tab w:val="left" w:pos="825"/>
        </w:tabs>
        <w:spacing w:before="0" w:after="120" w:line="276" w:lineRule="auto"/>
        <w:ind w:left="822" w:right="119"/>
        <w:rPr>
          <w:sz w:val="20"/>
        </w:rPr>
      </w:pPr>
      <w:r w:rsidRPr="003748CD">
        <w:rPr>
          <w:sz w:val="20"/>
        </w:rPr>
        <w:t xml:space="preserve">De beslissingen worden opgenomen in notulen, die in een bijzonder register worden ingeschreven en ondertekend door de voorzitter en de </w:t>
      </w:r>
      <w:r w:rsidR="009C14B1">
        <w:rPr>
          <w:sz w:val="20"/>
        </w:rPr>
        <w:t>B</w:t>
      </w:r>
      <w:r w:rsidRPr="003748CD">
        <w:rPr>
          <w:sz w:val="20"/>
        </w:rPr>
        <w:t>estuurders die erom verzoeken.</w:t>
      </w:r>
    </w:p>
    <w:p w14:paraId="52257F59" w14:textId="1F0CA9A0" w:rsidR="00B128D4" w:rsidRPr="003748CD" w:rsidRDefault="00790BA1" w:rsidP="00B11D95">
      <w:pPr>
        <w:pStyle w:val="Lijstalinea"/>
        <w:numPr>
          <w:ilvl w:val="1"/>
          <w:numId w:val="15"/>
        </w:numPr>
        <w:tabs>
          <w:tab w:val="left" w:pos="825"/>
        </w:tabs>
        <w:spacing w:before="0" w:after="120" w:line="276" w:lineRule="auto"/>
        <w:ind w:left="822" w:right="119"/>
        <w:rPr>
          <w:sz w:val="20"/>
        </w:rPr>
      </w:pPr>
      <w:bookmarkStart w:id="31" w:name="8.3_De_voorzitter_van_de_Raad_van_Bestuu"/>
      <w:bookmarkEnd w:id="31"/>
      <w:r w:rsidRPr="003748CD">
        <w:rPr>
          <w:sz w:val="20"/>
        </w:rPr>
        <w:t>De voorzitter van de Raad van Bestuur is verantwoordelijk voor het leiden van de Raad van Bestuur. Hij neemt de nodige maatregelen met het oog op de totstandkoming en het behoud van een klimaat van vertrouwen binnen de Raad van Bestuur, teneinde de leden aan te zetten tot het voeren van open discussies en het leveren van constructieve bijdrages binnen het beslissingsproces.</w:t>
      </w:r>
    </w:p>
    <w:p w14:paraId="2B25B7A1" w14:textId="233122DE" w:rsidR="00B336C7" w:rsidRPr="003748CD" w:rsidRDefault="00B336C7" w:rsidP="00B11D95">
      <w:pPr>
        <w:pStyle w:val="Lijstalinea"/>
        <w:numPr>
          <w:ilvl w:val="1"/>
          <w:numId w:val="15"/>
        </w:numPr>
        <w:tabs>
          <w:tab w:val="left" w:pos="825"/>
        </w:tabs>
        <w:spacing w:before="0" w:after="120" w:line="276" w:lineRule="auto"/>
        <w:ind w:left="822" w:right="119"/>
        <w:rPr>
          <w:sz w:val="20"/>
        </w:rPr>
      </w:pPr>
      <w:r w:rsidRPr="003748CD">
        <w:rPr>
          <w:sz w:val="20"/>
        </w:rPr>
        <w:t xml:space="preserve">De Raad van Bestuur wordt bijeengeroepen door </w:t>
      </w:r>
      <w:r w:rsidR="00E543AA">
        <w:rPr>
          <w:sz w:val="20"/>
        </w:rPr>
        <w:t>elke</w:t>
      </w:r>
      <w:r w:rsidR="00FF7501">
        <w:rPr>
          <w:sz w:val="20"/>
        </w:rPr>
        <w:t xml:space="preserve"> bestuurder</w:t>
      </w:r>
      <w:r w:rsidRPr="003748CD">
        <w:rPr>
          <w:sz w:val="20"/>
        </w:rPr>
        <w:t xml:space="preserve">, tenminste 6 kalenderdagen voor de datum voorzien voor de vergadering, behalve in geval van hoogdringendheid, die moet worden gerechtvaardigd in de oproeping. </w:t>
      </w:r>
    </w:p>
    <w:p w14:paraId="61025721" w14:textId="47675740" w:rsidR="00B336C7" w:rsidRPr="003748CD" w:rsidRDefault="00B336C7" w:rsidP="00B11D95">
      <w:pPr>
        <w:pStyle w:val="Lijstalinea"/>
        <w:numPr>
          <w:ilvl w:val="1"/>
          <w:numId w:val="15"/>
        </w:numPr>
        <w:tabs>
          <w:tab w:val="left" w:pos="825"/>
        </w:tabs>
        <w:spacing w:before="0" w:after="120" w:line="276" w:lineRule="auto"/>
        <w:ind w:left="822" w:right="119"/>
        <w:rPr>
          <w:sz w:val="20"/>
        </w:rPr>
      </w:pPr>
      <w:r w:rsidRPr="003748CD">
        <w:rPr>
          <w:sz w:val="20"/>
        </w:rPr>
        <w:t xml:space="preserve">De Raad van Bestuur komt samen zo vaak als het belang van de Vennootschap dat vereist. De oproeping geschiedt geldig per brief of e-mail en bevat de agenda van de vergadering. </w:t>
      </w:r>
    </w:p>
    <w:p w14:paraId="31D57D4F" w14:textId="7E88913E" w:rsidR="00B336C7" w:rsidRPr="003748CD" w:rsidRDefault="00B336C7" w:rsidP="00B11D95">
      <w:pPr>
        <w:pStyle w:val="Lijstalinea"/>
        <w:numPr>
          <w:ilvl w:val="1"/>
          <w:numId w:val="15"/>
        </w:numPr>
        <w:tabs>
          <w:tab w:val="left" w:pos="825"/>
        </w:tabs>
        <w:spacing w:before="0" w:after="120" w:line="276" w:lineRule="auto"/>
        <w:ind w:left="822" w:right="119"/>
        <w:rPr>
          <w:sz w:val="20"/>
        </w:rPr>
      </w:pPr>
      <w:r w:rsidRPr="003748CD">
        <w:rPr>
          <w:sz w:val="20"/>
        </w:rPr>
        <w:t xml:space="preserve">Elke Bestuurder heeft het recht om bijkomende punten op de agenda te laten plaatsen, met dien verstande dat deze bijkomende agendapunten uiterlijk 24 uur vóór de vergadering moeten worden meegedeeld aan alle Bestuurders. </w:t>
      </w:r>
    </w:p>
    <w:p w14:paraId="6634FDE3" w14:textId="640243F0" w:rsidR="00B336C7" w:rsidRPr="003748CD" w:rsidRDefault="00B336C7" w:rsidP="00B11D95">
      <w:pPr>
        <w:pStyle w:val="Lijstalinea"/>
        <w:numPr>
          <w:ilvl w:val="1"/>
          <w:numId w:val="15"/>
        </w:numPr>
        <w:tabs>
          <w:tab w:val="left" w:pos="825"/>
        </w:tabs>
        <w:spacing w:before="0" w:line="276" w:lineRule="auto"/>
        <w:ind w:left="822" w:right="119"/>
        <w:rPr>
          <w:sz w:val="20"/>
        </w:rPr>
      </w:pPr>
      <w:r w:rsidRPr="003748CD">
        <w:rPr>
          <w:sz w:val="20"/>
        </w:rPr>
        <w:t>Ingeval van stilzitten van de voorzitter kan de Raad van Bestuur worden samengeroepen door twee Bestuurders samen handelend.</w:t>
      </w:r>
    </w:p>
    <w:p w14:paraId="1184EDEF" w14:textId="77777777" w:rsidR="00201760" w:rsidRPr="003748CD" w:rsidRDefault="00201760" w:rsidP="003748CD">
      <w:pPr>
        <w:pStyle w:val="Lijstalinea"/>
        <w:tabs>
          <w:tab w:val="left" w:pos="825"/>
        </w:tabs>
        <w:spacing w:before="0" w:line="276" w:lineRule="auto"/>
        <w:ind w:left="824" w:right="120" w:firstLine="0"/>
        <w:rPr>
          <w:sz w:val="20"/>
          <w:szCs w:val="20"/>
        </w:rPr>
      </w:pPr>
    </w:p>
    <w:p w14:paraId="7FD1F90F" w14:textId="4E14484D" w:rsidR="00B128D4" w:rsidRPr="003748CD" w:rsidRDefault="00790BA1" w:rsidP="003748CD">
      <w:pPr>
        <w:pStyle w:val="Kop1"/>
        <w:tabs>
          <w:tab w:val="left" w:pos="1534"/>
        </w:tabs>
        <w:spacing w:line="276" w:lineRule="auto"/>
        <w:jc w:val="both"/>
        <w:rPr>
          <w:u w:val="none"/>
        </w:rPr>
      </w:pPr>
      <w:bookmarkStart w:id="32" w:name="Artikel_9._RAAD_VAN_BESTUUR_–_BEVOEGDHED"/>
      <w:bookmarkEnd w:id="32"/>
      <w:r w:rsidRPr="003748CD">
        <w:rPr>
          <w:u w:val="none"/>
        </w:rPr>
        <w:t>Artikel</w:t>
      </w:r>
      <w:r w:rsidRPr="003748CD">
        <w:rPr>
          <w:spacing w:val="-2"/>
          <w:u w:val="none"/>
        </w:rPr>
        <w:t xml:space="preserve"> </w:t>
      </w:r>
      <w:r w:rsidR="00D14577" w:rsidRPr="003748CD">
        <w:rPr>
          <w:spacing w:val="-2"/>
          <w:u w:val="none"/>
        </w:rPr>
        <w:t>1</w:t>
      </w:r>
      <w:r w:rsidR="009C14B1">
        <w:rPr>
          <w:spacing w:val="-2"/>
          <w:u w:val="none"/>
        </w:rPr>
        <w:t>4</w:t>
      </w:r>
      <w:r w:rsidRPr="003748CD">
        <w:rPr>
          <w:u w:val="none"/>
        </w:rPr>
        <w:t>.</w:t>
      </w:r>
      <w:r w:rsidRPr="003748CD">
        <w:rPr>
          <w:u w:val="none"/>
        </w:rPr>
        <w:tab/>
      </w:r>
      <w:r w:rsidR="00B57C4D" w:rsidRPr="003748CD">
        <w:rPr>
          <w:u w:val="none"/>
        </w:rPr>
        <w:t>DAGELIJKS BESTUUR/ BEVOEGDHEIDSDELEGATIE</w:t>
      </w:r>
      <w:r w:rsidR="002173F8">
        <w:rPr>
          <w:u w:val="none"/>
        </w:rPr>
        <w:t xml:space="preserve"> (ARTIKEL 19 STATUTEN)</w:t>
      </w:r>
    </w:p>
    <w:p w14:paraId="248D8995" w14:textId="77777777" w:rsidR="00066D6F" w:rsidRPr="003748CD" w:rsidRDefault="00066D6F" w:rsidP="003748CD">
      <w:pPr>
        <w:pStyle w:val="Kop1"/>
        <w:tabs>
          <w:tab w:val="left" w:pos="1534"/>
        </w:tabs>
        <w:spacing w:line="276" w:lineRule="auto"/>
        <w:jc w:val="both"/>
      </w:pPr>
    </w:p>
    <w:p w14:paraId="7AE79CAD" w14:textId="77777777" w:rsidR="00B128D4" w:rsidRPr="003748CD" w:rsidRDefault="00790BA1" w:rsidP="003748CD">
      <w:pPr>
        <w:pStyle w:val="Lijstalinea"/>
        <w:numPr>
          <w:ilvl w:val="1"/>
          <w:numId w:val="14"/>
        </w:numPr>
        <w:tabs>
          <w:tab w:val="left" w:pos="825"/>
        </w:tabs>
        <w:spacing w:before="0" w:line="276" w:lineRule="auto"/>
        <w:ind w:right="115"/>
        <w:rPr>
          <w:sz w:val="20"/>
          <w:szCs w:val="20"/>
        </w:rPr>
      </w:pPr>
      <w:bookmarkStart w:id="33" w:name="9.1_De_Raad_van_Bestuur_bezit_de_meest_u"/>
      <w:bookmarkStart w:id="34" w:name="9.2_De_Raad_van_Bestuur_mag,_binnen_de_g"/>
      <w:bookmarkStart w:id="35" w:name="9.3_De_Raad_van_Bestuur_mag_in_het_bijzo"/>
      <w:bookmarkStart w:id="36" w:name="_bookmark2"/>
      <w:bookmarkStart w:id="37" w:name="9.4_Onder_het_dagelijks_bestuur_dewelke_"/>
      <w:bookmarkStart w:id="38" w:name="_bookmark3"/>
      <w:bookmarkEnd w:id="33"/>
      <w:bookmarkEnd w:id="34"/>
      <w:bookmarkEnd w:id="35"/>
      <w:bookmarkEnd w:id="36"/>
      <w:bookmarkEnd w:id="37"/>
      <w:bookmarkEnd w:id="38"/>
      <w:r w:rsidRPr="003748CD">
        <w:rPr>
          <w:sz w:val="20"/>
          <w:szCs w:val="20"/>
        </w:rPr>
        <w:t>Onder</w:t>
      </w:r>
      <w:r w:rsidRPr="003748CD">
        <w:rPr>
          <w:spacing w:val="-12"/>
          <w:sz w:val="20"/>
          <w:szCs w:val="20"/>
        </w:rPr>
        <w:t xml:space="preserve"> </w:t>
      </w:r>
      <w:r w:rsidRPr="003748CD">
        <w:rPr>
          <w:b/>
          <w:sz w:val="20"/>
          <w:szCs w:val="20"/>
        </w:rPr>
        <w:t>het</w:t>
      </w:r>
      <w:r w:rsidRPr="003748CD">
        <w:rPr>
          <w:b/>
          <w:spacing w:val="-13"/>
          <w:sz w:val="20"/>
          <w:szCs w:val="20"/>
        </w:rPr>
        <w:t xml:space="preserve"> </w:t>
      </w:r>
      <w:r w:rsidRPr="003748CD">
        <w:rPr>
          <w:b/>
          <w:sz w:val="20"/>
          <w:szCs w:val="20"/>
        </w:rPr>
        <w:t>dagelijks</w:t>
      </w:r>
      <w:r w:rsidRPr="003748CD">
        <w:rPr>
          <w:b/>
          <w:spacing w:val="-14"/>
          <w:sz w:val="20"/>
          <w:szCs w:val="20"/>
        </w:rPr>
        <w:t xml:space="preserve"> </w:t>
      </w:r>
      <w:r w:rsidRPr="003748CD">
        <w:rPr>
          <w:b/>
          <w:sz w:val="20"/>
          <w:szCs w:val="20"/>
        </w:rPr>
        <w:t>bestuur</w:t>
      </w:r>
      <w:r w:rsidRPr="003748CD">
        <w:rPr>
          <w:b/>
          <w:spacing w:val="-13"/>
          <w:sz w:val="20"/>
          <w:szCs w:val="20"/>
        </w:rPr>
        <w:t xml:space="preserve"> </w:t>
      </w:r>
      <w:r w:rsidRPr="003748CD">
        <w:rPr>
          <w:sz w:val="20"/>
          <w:szCs w:val="20"/>
        </w:rPr>
        <w:t>dewelke</w:t>
      </w:r>
      <w:r w:rsidRPr="003748CD">
        <w:rPr>
          <w:spacing w:val="-14"/>
          <w:sz w:val="20"/>
          <w:szCs w:val="20"/>
        </w:rPr>
        <w:t xml:space="preserve"> </w:t>
      </w:r>
      <w:r w:rsidRPr="003748CD">
        <w:rPr>
          <w:sz w:val="20"/>
          <w:szCs w:val="20"/>
        </w:rPr>
        <w:t>kan</w:t>
      </w:r>
      <w:r w:rsidRPr="003748CD">
        <w:rPr>
          <w:spacing w:val="-11"/>
          <w:sz w:val="20"/>
          <w:szCs w:val="20"/>
        </w:rPr>
        <w:t xml:space="preserve"> </w:t>
      </w:r>
      <w:r w:rsidRPr="003748CD">
        <w:rPr>
          <w:sz w:val="20"/>
          <w:szCs w:val="20"/>
        </w:rPr>
        <w:t>worden</w:t>
      </w:r>
      <w:r w:rsidRPr="003748CD">
        <w:rPr>
          <w:spacing w:val="-14"/>
          <w:sz w:val="20"/>
          <w:szCs w:val="20"/>
        </w:rPr>
        <w:t xml:space="preserve"> </w:t>
      </w:r>
      <w:r w:rsidRPr="003748CD">
        <w:rPr>
          <w:sz w:val="20"/>
          <w:szCs w:val="20"/>
        </w:rPr>
        <w:t>gedelegeerd</w:t>
      </w:r>
      <w:r w:rsidRPr="003748CD">
        <w:rPr>
          <w:spacing w:val="-10"/>
          <w:sz w:val="20"/>
          <w:szCs w:val="20"/>
        </w:rPr>
        <w:t xml:space="preserve"> </w:t>
      </w:r>
      <w:r w:rsidRPr="003748CD">
        <w:rPr>
          <w:sz w:val="20"/>
          <w:szCs w:val="20"/>
        </w:rPr>
        <w:t>door</w:t>
      </w:r>
      <w:r w:rsidRPr="003748CD">
        <w:rPr>
          <w:spacing w:val="-13"/>
          <w:sz w:val="20"/>
          <w:szCs w:val="20"/>
        </w:rPr>
        <w:t xml:space="preserve"> </w:t>
      </w:r>
      <w:r w:rsidRPr="003748CD">
        <w:rPr>
          <w:sz w:val="20"/>
          <w:szCs w:val="20"/>
        </w:rPr>
        <w:t>de</w:t>
      </w:r>
      <w:r w:rsidRPr="003748CD">
        <w:rPr>
          <w:spacing w:val="-14"/>
          <w:sz w:val="20"/>
          <w:szCs w:val="20"/>
        </w:rPr>
        <w:t xml:space="preserve"> </w:t>
      </w:r>
      <w:r w:rsidRPr="003748CD">
        <w:rPr>
          <w:sz w:val="20"/>
          <w:szCs w:val="20"/>
        </w:rPr>
        <w:t>Raad</w:t>
      </w:r>
      <w:r w:rsidRPr="003748CD">
        <w:rPr>
          <w:spacing w:val="-11"/>
          <w:sz w:val="20"/>
          <w:szCs w:val="20"/>
        </w:rPr>
        <w:t xml:space="preserve"> </w:t>
      </w:r>
      <w:r w:rsidRPr="003748CD">
        <w:rPr>
          <w:sz w:val="20"/>
          <w:szCs w:val="20"/>
        </w:rPr>
        <w:t>van</w:t>
      </w:r>
      <w:r w:rsidRPr="003748CD">
        <w:rPr>
          <w:spacing w:val="-10"/>
          <w:sz w:val="20"/>
          <w:szCs w:val="20"/>
        </w:rPr>
        <w:t xml:space="preserve"> </w:t>
      </w:r>
      <w:r w:rsidRPr="003748CD">
        <w:rPr>
          <w:sz w:val="20"/>
          <w:szCs w:val="20"/>
        </w:rPr>
        <w:t>Bestuur,</w:t>
      </w:r>
      <w:r w:rsidRPr="003748CD">
        <w:rPr>
          <w:spacing w:val="-14"/>
          <w:sz w:val="20"/>
          <w:szCs w:val="20"/>
        </w:rPr>
        <w:t xml:space="preserve"> </w:t>
      </w:r>
      <w:r w:rsidRPr="003748CD">
        <w:rPr>
          <w:sz w:val="20"/>
          <w:szCs w:val="20"/>
        </w:rPr>
        <w:t>met macht van indeplaatsstelling, zullen de volgende bevoegdheden worden</w:t>
      </w:r>
      <w:r w:rsidRPr="003748CD">
        <w:rPr>
          <w:spacing w:val="-7"/>
          <w:sz w:val="20"/>
          <w:szCs w:val="20"/>
        </w:rPr>
        <w:t xml:space="preserve"> </w:t>
      </w:r>
      <w:r w:rsidRPr="003748CD">
        <w:rPr>
          <w:sz w:val="20"/>
          <w:szCs w:val="20"/>
        </w:rPr>
        <w:t>begrepen:</w:t>
      </w:r>
    </w:p>
    <w:p w14:paraId="227291C9" w14:textId="02FD659C" w:rsidR="00B128D4" w:rsidRPr="003748CD" w:rsidRDefault="00790BA1" w:rsidP="003748CD">
      <w:pPr>
        <w:pStyle w:val="Lijstalinea"/>
        <w:numPr>
          <w:ilvl w:val="2"/>
          <w:numId w:val="26"/>
        </w:numPr>
        <w:tabs>
          <w:tab w:val="left" w:pos="1988"/>
          <w:tab w:val="left" w:pos="1989"/>
        </w:tabs>
        <w:spacing w:before="138" w:line="276" w:lineRule="auto"/>
        <w:rPr>
          <w:sz w:val="20"/>
          <w:szCs w:val="20"/>
        </w:rPr>
      </w:pPr>
      <w:bookmarkStart w:id="39" w:name="9.4.1_Het_uitvoeren_van_het_dagelijks_be"/>
      <w:bookmarkEnd w:id="39"/>
      <w:r w:rsidRPr="003748CD">
        <w:rPr>
          <w:sz w:val="20"/>
          <w:szCs w:val="20"/>
        </w:rPr>
        <w:t>Het</w:t>
      </w:r>
      <w:r w:rsidRPr="003748CD">
        <w:rPr>
          <w:spacing w:val="-11"/>
          <w:sz w:val="20"/>
          <w:szCs w:val="20"/>
        </w:rPr>
        <w:t xml:space="preserve"> </w:t>
      </w:r>
      <w:r w:rsidRPr="003748CD">
        <w:rPr>
          <w:sz w:val="20"/>
          <w:szCs w:val="20"/>
        </w:rPr>
        <w:t>uitvoeren</w:t>
      </w:r>
      <w:r w:rsidRPr="003748CD">
        <w:rPr>
          <w:spacing w:val="-10"/>
          <w:sz w:val="20"/>
          <w:szCs w:val="20"/>
        </w:rPr>
        <w:t xml:space="preserve"> </w:t>
      </w:r>
      <w:r w:rsidRPr="003748CD">
        <w:rPr>
          <w:sz w:val="20"/>
          <w:szCs w:val="20"/>
        </w:rPr>
        <w:t>van</w:t>
      </w:r>
      <w:r w:rsidRPr="003748CD">
        <w:rPr>
          <w:spacing w:val="-11"/>
          <w:sz w:val="20"/>
          <w:szCs w:val="20"/>
        </w:rPr>
        <w:t xml:space="preserve"> </w:t>
      </w:r>
      <w:r w:rsidRPr="003748CD">
        <w:rPr>
          <w:sz w:val="20"/>
          <w:szCs w:val="20"/>
        </w:rPr>
        <w:t>het</w:t>
      </w:r>
      <w:r w:rsidRPr="003748CD">
        <w:rPr>
          <w:spacing w:val="-10"/>
          <w:sz w:val="20"/>
          <w:szCs w:val="20"/>
        </w:rPr>
        <w:t xml:space="preserve"> </w:t>
      </w:r>
      <w:r w:rsidRPr="003748CD">
        <w:rPr>
          <w:sz w:val="20"/>
          <w:szCs w:val="20"/>
        </w:rPr>
        <w:t>dagelijks</w:t>
      </w:r>
      <w:r w:rsidRPr="003748CD">
        <w:rPr>
          <w:spacing w:val="-11"/>
          <w:sz w:val="20"/>
          <w:szCs w:val="20"/>
        </w:rPr>
        <w:t xml:space="preserve"> </w:t>
      </w:r>
      <w:r w:rsidRPr="003748CD">
        <w:rPr>
          <w:sz w:val="20"/>
          <w:szCs w:val="20"/>
        </w:rPr>
        <w:t>bestuur</w:t>
      </w:r>
      <w:r w:rsidRPr="003748CD">
        <w:rPr>
          <w:spacing w:val="-10"/>
          <w:sz w:val="20"/>
          <w:szCs w:val="20"/>
        </w:rPr>
        <w:t xml:space="preserve"> </w:t>
      </w:r>
      <w:r w:rsidRPr="003748CD">
        <w:rPr>
          <w:sz w:val="20"/>
          <w:szCs w:val="20"/>
        </w:rPr>
        <w:t>en</w:t>
      </w:r>
      <w:r w:rsidRPr="003748CD">
        <w:rPr>
          <w:spacing w:val="-10"/>
          <w:sz w:val="20"/>
          <w:szCs w:val="20"/>
        </w:rPr>
        <w:t xml:space="preserve"> </w:t>
      </w:r>
      <w:r w:rsidRPr="003748CD">
        <w:rPr>
          <w:sz w:val="20"/>
          <w:szCs w:val="20"/>
        </w:rPr>
        <w:t>het</w:t>
      </w:r>
      <w:r w:rsidRPr="003748CD">
        <w:rPr>
          <w:spacing w:val="-11"/>
          <w:sz w:val="20"/>
          <w:szCs w:val="20"/>
        </w:rPr>
        <w:t xml:space="preserve"> </w:t>
      </w:r>
      <w:r w:rsidRPr="003748CD">
        <w:rPr>
          <w:sz w:val="20"/>
          <w:szCs w:val="20"/>
        </w:rPr>
        <w:t>management</w:t>
      </w:r>
      <w:r w:rsidRPr="003748CD">
        <w:rPr>
          <w:spacing w:val="-12"/>
          <w:sz w:val="20"/>
          <w:szCs w:val="20"/>
        </w:rPr>
        <w:t xml:space="preserve"> </w:t>
      </w:r>
      <w:r w:rsidRPr="003748CD">
        <w:rPr>
          <w:sz w:val="20"/>
          <w:szCs w:val="20"/>
        </w:rPr>
        <w:t>van</w:t>
      </w:r>
      <w:r w:rsidRPr="003748CD">
        <w:rPr>
          <w:spacing w:val="-10"/>
          <w:sz w:val="20"/>
          <w:szCs w:val="20"/>
        </w:rPr>
        <w:t xml:space="preserve"> </w:t>
      </w:r>
      <w:r w:rsidRPr="003748CD">
        <w:rPr>
          <w:sz w:val="20"/>
          <w:szCs w:val="20"/>
        </w:rPr>
        <w:t>de</w:t>
      </w:r>
      <w:r w:rsidRPr="003748CD">
        <w:rPr>
          <w:spacing w:val="-9"/>
          <w:sz w:val="20"/>
          <w:szCs w:val="20"/>
        </w:rPr>
        <w:t xml:space="preserve"> </w:t>
      </w:r>
      <w:r w:rsidRPr="003748CD">
        <w:rPr>
          <w:sz w:val="20"/>
          <w:szCs w:val="20"/>
        </w:rPr>
        <w:t xml:space="preserve">Vennootschap volgens de algemene richtlijnen bepaald door de Raad van Bestuur en in </w:t>
      </w:r>
      <w:r w:rsidRPr="003748CD">
        <w:rPr>
          <w:sz w:val="20"/>
          <w:szCs w:val="20"/>
        </w:rPr>
        <w:lastRenderedPageBreak/>
        <w:t>overeenstemming</w:t>
      </w:r>
      <w:r w:rsidRPr="003748CD">
        <w:rPr>
          <w:spacing w:val="-16"/>
          <w:sz w:val="20"/>
          <w:szCs w:val="20"/>
        </w:rPr>
        <w:t xml:space="preserve"> </w:t>
      </w:r>
      <w:r w:rsidRPr="003748CD">
        <w:rPr>
          <w:sz w:val="20"/>
          <w:szCs w:val="20"/>
        </w:rPr>
        <w:t>met</w:t>
      </w:r>
      <w:r w:rsidRPr="003748CD">
        <w:rPr>
          <w:spacing w:val="-15"/>
          <w:sz w:val="20"/>
          <w:szCs w:val="20"/>
        </w:rPr>
        <w:t xml:space="preserve"> </w:t>
      </w:r>
      <w:r w:rsidRPr="003748CD">
        <w:rPr>
          <w:sz w:val="20"/>
          <w:szCs w:val="20"/>
        </w:rPr>
        <w:t>de</w:t>
      </w:r>
      <w:r w:rsidRPr="003748CD">
        <w:rPr>
          <w:spacing w:val="-12"/>
          <w:sz w:val="20"/>
          <w:szCs w:val="20"/>
        </w:rPr>
        <w:t xml:space="preserve"> </w:t>
      </w:r>
      <w:r w:rsidRPr="003748CD">
        <w:rPr>
          <w:sz w:val="20"/>
          <w:szCs w:val="20"/>
        </w:rPr>
        <w:t>Statuten</w:t>
      </w:r>
      <w:r w:rsidRPr="003748CD">
        <w:rPr>
          <w:spacing w:val="-13"/>
          <w:sz w:val="20"/>
          <w:szCs w:val="20"/>
        </w:rPr>
        <w:t xml:space="preserve"> </w:t>
      </w:r>
      <w:r w:rsidRPr="003748CD">
        <w:rPr>
          <w:sz w:val="20"/>
          <w:szCs w:val="20"/>
        </w:rPr>
        <w:t>en</w:t>
      </w:r>
      <w:r w:rsidRPr="003748CD">
        <w:rPr>
          <w:spacing w:val="-12"/>
          <w:sz w:val="20"/>
          <w:szCs w:val="20"/>
        </w:rPr>
        <w:t xml:space="preserve"> </w:t>
      </w:r>
      <w:r w:rsidRPr="003748CD">
        <w:rPr>
          <w:sz w:val="20"/>
          <w:szCs w:val="20"/>
        </w:rPr>
        <w:t>het</w:t>
      </w:r>
      <w:r w:rsidRPr="003748CD">
        <w:rPr>
          <w:spacing w:val="-16"/>
          <w:sz w:val="20"/>
          <w:szCs w:val="20"/>
        </w:rPr>
        <w:t xml:space="preserve"> </w:t>
      </w:r>
      <w:r w:rsidRPr="003748CD">
        <w:rPr>
          <w:sz w:val="20"/>
          <w:szCs w:val="20"/>
        </w:rPr>
        <w:t>Intern</w:t>
      </w:r>
      <w:r w:rsidRPr="003748CD">
        <w:rPr>
          <w:spacing w:val="-12"/>
          <w:sz w:val="20"/>
          <w:szCs w:val="20"/>
        </w:rPr>
        <w:t xml:space="preserve"> </w:t>
      </w:r>
      <w:r w:rsidRPr="003748CD">
        <w:rPr>
          <w:sz w:val="20"/>
          <w:szCs w:val="20"/>
        </w:rPr>
        <w:t>Reglement</w:t>
      </w:r>
      <w:r w:rsidRPr="003748CD">
        <w:rPr>
          <w:spacing w:val="-15"/>
          <w:sz w:val="20"/>
          <w:szCs w:val="20"/>
        </w:rPr>
        <w:t xml:space="preserve"> </w:t>
      </w:r>
      <w:r w:rsidRPr="003748CD">
        <w:rPr>
          <w:sz w:val="20"/>
          <w:szCs w:val="20"/>
        </w:rPr>
        <w:t>van</w:t>
      </w:r>
      <w:r w:rsidRPr="003748CD">
        <w:rPr>
          <w:spacing w:val="-13"/>
          <w:sz w:val="20"/>
          <w:szCs w:val="20"/>
        </w:rPr>
        <w:t xml:space="preserve"> </w:t>
      </w:r>
      <w:r w:rsidRPr="003748CD">
        <w:rPr>
          <w:sz w:val="20"/>
          <w:szCs w:val="20"/>
        </w:rPr>
        <w:t>de</w:t>
      </w:r>
      <w:r w:rsidRPr="003748CD">
        <w:rPr>
          <w:spacing w:val="-12"/>
          <w:sz w:val="20"/>
          <w:szCs w:val="20"/>
        </w:rPr>
        <w:t xml:space="preserve"> </w:t>
      </w:r>
      <w:r w:rsidRPr="003748CD">
        <w:rPr>
          <w:sz w:val="20"/>
          <w:szCs w:val="20"/>
        </w:rPr>
        <w:t>Vennootschap</w:t>
      </w:r>
      <w:r w:rsidR="002010FE" w:rsidRPr="003748CD">
        <w:rPr>
          <w:sz w:val="20"/>
          <w:szCs w:val="20"/>
        </w:rPr>
        <w:t>. Het dagelijks bestuur omvat zowel de handelingen en de beslissingen die niet verder r</w:t>
      </w:r>
      <w:r w:rsidR="0043026F" w:rsidRPr="003748CD">
        <w:rPr>
          <w:sz w:val="20"/>
          <w:szCs w:val="20"/>
        </w:rPr>
        <w:t>eiken dan de behoeften van het dagelijks leven van de Vennootschap, als de handelingen en de beslissingen die</w:t>
      </w:r>
      <w:r w:rsidR="00DF78FB" w:rsidRPr="003748CD">
        <w:rPr>
          <w:sz w:val="20"/>
          <w:szCs w:val="20"/>
        </w:rPr>
        <w:t>,</w:t>
      </w:r>
      <w:r w:rsidR="003912C9" w:rsidRPr="003748CD">
        <w:rPr>
          <w:sz w:val="20"/>
          <w:szCs w:val="20"/>
        </w:rPr>
        <w:t xml:space="preserve"> ofwel om reden van hun minder belang dat ze vertonen,</w:t>
      </w:r>
      <w:r w:rsidR="0092639C" w:rsidRPr="003748CD">
        <w:rPr>
          <w:sz w:val="20"/>
          <w:szCs w:val="20"/>
        </w:rPr>
        <w:t xml:space="preserve"> </w:t>
      </w:r>
      <w:r w:rsidR="0043026F" w:rsidRPr="003748CD">
        <w:rPr>
          <w:sz w:val="20"/>
          <w:szCs w:val="20"/>
        </w:rPr>
        <w:t>ofwel omwille van hun spoedeisend karakter, de tussenkomst van de Raad van Bestuur niet rechtvaardigen</w:t>
      </w:r>
      <w:r w:rsidRPr="003748CD">
        <w:rPr>
          <w:sz w:val="20"/>
          <w:szCs w:val="20"/>
        </w:rPr>
        <w:t>;</w:t>
      </w:r>
    </w:p>
    <w:p w14:paraId="204F8617" w14:textId="77777777" w:rsidR="00B128D4" w:rsidRPr="003748CD" w:rsidRDefault="00790BA1" w:rsidP="003748CD">
      <w:pPr>
        <w:pStyle w:val="Lijstalinea"/>
        <w:numPr>
          <w:ilvl w:val="2"/>
          <w:numId w:val="26"/>
        </w:numPr>
        <w:tabs>
          <w:tab w:val="left" w:pos="1988"/>
          <w:tab w:val="left" w:pos="1989"/>
        </w:tabs>
        <w:spacing w:line="276" w:lineRule="auto"/>
        <w:ind w:right="113"/>
        <w:rPr>
          <w:sz w:val="20"/>
          <w:szCs w:val="20"/>
        </w:rPr>
      </w:pPr>
      <w:bookmarkStart w:id="40" w:name="9.4.2_Het_vertegenwoordigen_van_de_Venno"/>
      <w:bookmarkEnd w:id="40"/>
      <w:r w:rsidRPr="003748CD">
        <w:rPr>
          <w:sz w:val="20"/>
          <w:szCs w:val="20"/>
        </w:rPr>
        <w:t>Het vertegenwoordigen van de Vennootschap binnen het kader van de bevoegdheden</w:t>
      </w:r>
      <w:r w:rsidRPr="003748CD">
        <w:rPr>
          <w:spacing w:val="-15"/>
          <w:sz w:val="20"/>
          <w:szCs w:val="20"/>
        </w:rPr>
        <w:t xml:space="preserve"> </w:t>
      </w:r>
      <w:r w:rsidRPr="003748CD">
        <w:rPr>
          <w:sz w:val="20"/>
          <w:szCs w:val="20"/>
        </w:rPr>
        <w:t>van</w:t>
      </w:r>
      <w:r w:rsidRPr="003748CD">
        <w:rPr>
          <w:spacing w:val="-14"/>
          <w:sz w:val="20"/>
          <w:szCs w:val="20"/>
        </w:rPr>
        <w:t xml:space="preserve"> </w:t>
      </w:r>
      <w:r w:rsidRPr="003748CD">
        <w:rPr>
          <w:sz w:val="20"/>
          <w:szCs w:val="20"/>
        </w:rPr>
        <w:t>dagelijks</w:t>
      </w:r>
      <w:r w:rsidRPr="003748CD">
        <w:rPr>
          <w:spacing w:val="-12"/>
          <w:sz w:val="20"/>
          <w:szCs w:val="20"/>
        </w:rPr>
        <w:t xml:space="preserve"> </w:t>
      </w:r>
      <w:r w:rsidRPr="003748CD">
        <w:rPr>
          <w:sz w:val="20"/>
          <w:szCs w:val="20"/>
        </w:rPr>
        <w:t>bestuur</w:t>
      </w:r>
      <w:r w:rsidRPr="003748CD">
        <w:rPr>
          <w:spacing w:val="-14"/>
          <w:sz w:val="20"/>
          <w:szCs w:val="20"/>
        </w:rPr>
        <w:t xml:space="preserve"> </w:t>
      </w:r>
      <w:r w:rsidRPr="003748CD">
        <w:rPr>
          <w:sz w:val="20"/>
          <w:szCs w:val="20"/>
        </w:rPr>
        <w:t>(rekening</w:t>
      </w:r>
      <w:r w:rsidRPr="003748CD">
        <w:rPr>
          <w:spacing w:val="-14"/>
          <w:sz w:val="20"/>
          <w:szCs w:val="20"/>
        </w:rPr>
        <w:t xml:space="preserve"> </w:t>
      </w:r>
      <w:r w:rsidRPr="003748CD">
        <w:rPr>
          <w:sz w:val="20"/>
          <w:szCs w:val="20"/>
        </w:rPr>
        <w:t>houdend</w:t>
      </w:r>
      <w:r w:rsidRPr="003748CD">
        <w:rPr>
          <w:spacing w:val="-14"/>
          <w:sz w:val="20"/>
          <w:szCs w:val="20"/>
        </w:rPr>
        <w:t xml:space="preserve"> </w:t>
      </w:r>
      <w:r w:rsidRPr="003748CD">
        <w:rPr>
          <w:sz w:val="20"/>
          <w:szCs w:val="20"/>
        </w:rPr>
        <w:t>met</w:t>
      </w:r>
      <w:r w:rsidRPr="003748CD">
        <w:rPr>
          <w:spacing w:val="-15"/>
          <w:sz w:val="20"/>
          <w:szCs w:val="20"/>
        </w:rPr>
        <w:t xml:space="preserve"> </w:t>
      </w:r>
      <w:r w:rsidRPr="003748CD">
        <w:rPr>
          <w:sz w:val="20"/>
          <w:szCs w:val="20"/>
        </w:rPr>
        <w:t>de</w:t>
      </w:r>
      <w:r w:rsidRPr="003748CD">
        <w:rPr>
          <w:spacing w:val="-14"/>
          <w:sz w:val="20"/>
          <w:szCs w:val="20"/>
        </w:rPr>
        <w:t xml:space="preserve"> </w:t>
      </w:r>
      <w:r w:rsidRPr="003748CD">
        <w:rPr>
          <w:sz w:val="20"/>
          <w:szCs w:val="20"/>
        </w:rPr>
        <w:t>hierin</w:t>
      </w:r>
      <w:r w:rsidRPr="003748CD">
        <w:rPr>
          <w:spacing w:val="-11"/>
          <w:sz w:val="20"/>
          <w:szCs w:val="20"/>
        </w:rPr>
        <w:t xml:space="preserve"> </w:t>
      </w:r>
      <w:r w:rsidRPr="003748CD">
        <w:rPr>
          <w:sz w:val="20"/>
          <w:szCs w:val="20"/>
        </w:rPr>
        <w:t>opgesomde bevoegdheden);</w:t>
      </w:r>
    </w:p>
    <w:p w14:paraId="6855D0F7" w14:textId="63F608F2" w:rsidR="00B128D4" w:rsidRPr="003748CD" w:rsidRDefault="00790BA1" w:rsidP="003748CD">
      <w:pPr>
        <w:pStyle w:val="Lijstalinea"/>
        <w:numPr>
          <w:ilvl w:val="2"/>
          <w:numId w:val="26"/>
        </w:numPr>
        <w:tabs>
          <w:tab w:val="left" w:pos="1987"/>
          <w:tab w:val="left" w:pos="1988"/>
        </w:tabs>
        <w:spacing w:before="77" w:line="276" w:lineRule="auto"/>
        <w:rPr>
          <w:sz w:val="20"/>
          <w:szCs w:val="20"/>
        </w:rPr>
      </w:pPr>
      <w:bookmarkStart w:id="41" w:name="9.4.3_De_uitvoering_van_enige_beslissing"/>
      <w:bookmarkEnd w:id="41"/>
      <w:r w:rsidRPr="003748CD">
        <w:rPr>
          <w:sz w:val="20"/>
          <w:szCs w:val="20"/>
        </w:rPr>
        <w:t>De uitvoering van enige beslissingen (inclusief de ondertekening van enige overeenkomsten, documenten, volmachten, etc.) die werden genomen door de Raad</w:t>
      </w:r>
      <w:r w:rsidRPr="003748CD">
        <w:rPr>
          <w:spacing w:val="-9"/>
          <w:sz w:val="20"/>
          <w:szCs w:val="20"/>
        </w:rPr>
        <w:t xml:space="preserve"> </w:t>
      </w:r>
      <w:r w:rsidRPr="003748CD">
        <w:rPr>
          <w:sz w:val="20"/>
          <w:szCs w:val="20"/>
        </w:rPr>
        <w:t>van</w:t>
      </w:r>
      <w:r w:rsidRPr="003748CD">
        <w:rPr>
          <w:spacing w:val="-9"/>
          <w:sz w:val="20"/>
          <w:szCs w:val="20"/>
        </w:rPr>
        <w:t xml:space="preserve"> </w:t>
      </w:r>
      <w:r w:rsidRPr="003748CD">
        <w:rPr>
          <w:sz w:val="20"/>
          <w:szCs w:val="20"/>
        </w:rPr>
        <w:t>Bestuur</w:t>
      </w:r>
      <w:r w:rsidR="0089303E" w:rsidRPr="003748CD">
        <w:rPr>
          <w:sz w:val="20"/>
          <w:szCs w:val="20"/>
        </w:rPr>
        <w:t xml:space="preserve"> of het Kredietcomité</w:t>
      </w:r>
      <w:r w:rsidRPr="003748CD">
        <w:rPr>
          <w:sz w:val="20"/>
          <w:szCs w:val="20"/>
        </w:rPr>
        <w:t>, zonder dat hij een bewijs moet leveren van een beslissing van de Raad van Bestuur of het</w:t>
      </w:r>
      <w:r w:rsidRPr="003748CD">
        <w:rPr>
          <w:spacing w:val="1"/>
          <w:sz w:val="20"/>
          <w:szCs w:val="20"/>
        </w:rPr>
        <w:t xml:space="preserve"> </w:t>
      </w:r>
      <w:r w:rsidR="0089303E" w:rsidRPr="003748CD">
        <w:rPr>
          <w:spacing w:val="1"/>
          <w:sz w:val="20"/>
          <w:szCs w:val="20"/>
        </w:rPr>
        <w:t>Krediet</w:t>
      </w:r>
      <w:r w:rsidRPr="003748CD">
        <w:rPr>
          <w:sz w:val="20"/>
          <w:szCs w:val="20"/>
        </w:rPr>
        <w:t>comité;</w:t>
      </w:r>
    </w:p>
    <w:p w14:paraId="3F3E82ED" w14:textId="0B4C4C40" w:rsidR="00B128D4" w:rsidRPr="003748CD" w:rsidRDefault="00790BA1" w:rsidP="003748CD">
      <w:pPr>
        <w:pStyle w:val="Lijstalinea"/>
        <w:numPr>
          <w:ilvl w:val="2"/>
          <w:numId w:val="26"/>
        </w:numPr>
        <w:tabs>
          <w:tab w:val="left" w:pos="1987"/>
          <w:tab w:val="left" w:pos="1988"/>
        </w:tabs>
        <w:spacing w:before="141" w:line="276" w:lineRule="auto"/>
        <w:rPr>
          <w:sz w:val="20"/>
          <w:szCs w:val="20"/>
        </w:rPr>
      </w:pPr>
      <w:bookmarkStart w:id="42" w:name="9.4.4_Het_onderzoek,_de_analyse,_het_str"/>
      <w:bookmarkEnd w:id="42"/>
      <w:r w:rsidRPr="003748CD">
        <w:rPr>
          <w:sz w:val="20"/>
          <w:szCs w:val="20"/>
        </w:rPr>
        <w:t xml:space="preserve">Het onderzoek, de analyse, het structureren en het onderhandelen van potentiële </w:t>
      </w:r>
      <w:r w:rsidR="0089303E" w:rsidRPr="003748CD">
        <w:rPr>
          <w:sz w:val="20"/>
          <w:szCs w:val="20"/>
        </w:rPr>
        <w:t>kredieten en leningen</w:t>
      </w:r>
      <w:r w:rsidRPr="003748CD">
        <w:rPr>
          <w:sz w:val="20"/>
          <w:szCs w:val="20"/>
        </w:rPr>
        <w:t>,</w:t>
      </w:r>
      <w:r w:rsidRPr="003748CD">
        <w:rPr>
          <w:spacing w:val="-16"/>
          <w:sz w:val="20"/>
          <w:szCs w:val="20"/>
        </w:rPr>
        <w:t xml:space="preserve"> </w:t>
      </w:r>
      <w:r w:rsidRPr="003748CD">
        <w:rPr>
          <w:sz w:val="20"/>
          <w:szCs w:val="20"/>
        </w:rPr>
        <w:t>het</w:t>
      </w:r>
      <w:r w:rsidRPr="003748CD">
        <w:rPr>
          <w:spacing w:val="-15"/>
          <w:sz w:val="20"/>
          <w:szCs w:val="20"/>
        </w:rPr>
        <w:t xml:space="preserve"> </w:t>
      </w:r>
      <w:r w:rsidRPr="003748CD">
        <w:rPr>
          <w:sz w:val="20"/>
          <w:szCs w:val="20"/>
        </w:rPr>
        <w:t>opvolgen</w:t>
      </w:r>
      <w:r w:rsidRPr="003748CD">
        <w:rPr>
          <w:spacing w:val="-15"/>
          <w:sz w:val="20"/>
          <w:szCs w:val="20"/>
        </w:rPr>
        <w:t xml:space="preserve"> </w:t>
      </w:r>
      <w:r w:rsidRPr="003748CD">
        <w:rPr>
          <w:sz w:val="20"/>
          <w:szCs w:val="20"/>
        </w:rPr>
        <w:t>en</w:t>
      </w:r>
      <w:r w:rsidRPr="003748CD">
        <w:rPr>
          <w:spacing w:val="-17"/>
          <w:sz w:val="20"/>
          <w:szCs w:val="20"/>
        </w:rPr>
        <w:t xml:space="preserve"> </w:t>
      </w:r>
      <w:r w:rsidRPr="003748CD">
        <w:rPr>
          <w:sz w:val="20"/>
          <w:szCs w:val="20"/>
        </w:rPr>
        <w:t>monitoren</w:t>
      </w:r>
      <w:r w:rsidRPr="003748CD">
        <w:rPr>
          <w:spacing w:val="-15"/>
          <w:sz w:val="20"/>
          <w:szCs w:val="20"/>
        </w:rPr>
        <w:t xml:space="preserve"> </w:t>
      </w:r>
      <w:r w:rsidRPr="003748CD">
        <w:rPr>
          <w:sz w:val="20"/>
          <w:szCs w:val="20"/>
        </w:rPr>
        <w:t>van</w:t>
      </w:r>
      <w:r w:rsidRPr="003748CD">
        <w:rPr>
          <w:spacing w:val="-17"/>
          <w:sz w:val="20"/>
          <w:szCs w:val="20"/>
        </w:rPr>
        <w:t xml:space="preserve"> </w:t>
      </w:r>
      <w:r w:rsidR="0089303E" w:rsidRPr="003748CD">
        <w:rPr>
          <w:spacing w:val="-17"/>
          <w:sz w:val="20"/>
          <w:szCs w:val="20"/>
        </w:rPr>
        <w:t>verleende kredieten en leningen</w:t>
      </w:r>
      <w:r w:rsidRPr="003748CD">
        <w:rPr>
          <w:spacing w:val="-17"/>
          <w:sz w:val="20"/>
          <w:szCs w:val="20"/>
        </w:rPr>
        <w:t xml:space="preserve"> </w:t>
      </w:r>
      <w:r w:rsidRPr="003748CD">
        <w:rPr>
          <w:sz w:val="20"/>
          <w:szCs w:val="20"/>
        </w:rPr>
        <w:t>en</w:t>
      </w:r>
      <w:r w:rsidRPr="003748CD">
        <w:rPr>
          <w:spacing w:val="-15"/>
          <w:sz w:val="20"/>
          <w:szCs w:val="20"/>
        </w:rPr>
        <w:t xml:space="preserve"> </w:t>
      </w:r>
      <w:r w:rsidRPr="003748CD">
        <w:rPr>
          <w:sz w:val="20"/>
          <w:szCs w:val="20"/>
        </w:rPr>
        <w:t xml:space="preserve">advies verlenen en het voorleggen van de opvolgings- en nieuwe </w:t>
      </w:r>
      <w:r w:rsidR="0089303E" w:rsidRPr="003748CD">
        <w:rPr>
          <w:sz w:val="20"/>
          <w:szCs w:val="20"/>
        </w:rPr>
        <w:t>financieringsmogelijkheden</w:t>
      </w:r>
      <w:r w:rsidR="009C14B1">
        <w:rPr>
          <w:sz w:val="20"/>
          <w:szCs w:val="20"/>
        </w:rPr>
        <w:t xml:space="preserve"> en Projecten</w:t>
      </w:r>
      <w:r w:rsidRPr="003748CD">
        <w:rPr>
          <w:sz w:val="20"/>
          <w:szCs w:val="20"/>
        </w:rPr>
        <w:t xml:space="preserve"> aan de Raad van Bestuur respectievelijk het </w:t>
      </w:r>
      <w:r w:rsidR="0089303E" w:rsidRPr="003748CD">
        <w:rPr>
          <w:sz w:val="20"/>
          <w:szCs w:val="20"/>
        </w:rPr>
        <w:t>Krediet</w:t>
      </w:r>
      <w:r w:rsidRPr="003748CD">
        <w:rPr>
          <w:sz w:val="20"/>
          <w:szCs w:val="20"/>
        </w:rPr>
        <w:t>comité overeenkomstig hun</w:t>
      </w:r>
      <w:r w:rsidR="009C14B1">
        <w:rPr>
          <w:sz w:val="20"/>
          <w:szCs w:val="20"/>
        </w:rPr>
        <w:t xml:space="preserve"> </w:t>
      </w:r>
      <w:r w:rsidRPr="003748CD">
        <w:rPr>
          <w:sz w:val="20"/>
          <w:szCs w:val="20"/>
        </w:rPr>
        <w:t>bevoegdheden;</w:t>
      </w:r>
    </w:p>
    <w:p w14:paraId="5C3186DA" w14:textId="77777777" w:rsidR="00B128D4" w:rsidRPr="003748CD" w:rsidRDefault="00790BA1" w:rsidP="003748CD">
      <w:pPr>
        <w:pStyle w:val="Lijstalinea"/>
        <w:numPr>
          <w:ilvl w:val="2"/>
          <w:numId w:val="26"/>
        </w:numPr>
        <w:tabs>
          <w:tab w:val="left" w:pos="1987"/>
          <w:tab w:val="left" w:pos="1988"/>
        </w:tabs>
        <w:spacing w:before="139" w:line="276" w:lineRule="auto"/>
        <w:ind w:right="0"/>
        <w:rPr>
          <w:sz w:val="20"/>
          <w:szCs w:val="20"/>
        </w:rPr>
      </w:pPr>
      <w:bookmarkStart w:id="43" w:name="9.4.5_Het_ondertekenen_van_de_dagelijkse"/>
      <w:bookmarkEnd w:id="43"/>
      <w:r w:rsidRPr="003748CD">
        <w:rPr>
          <w:sz w:val="20"/>
          <w:szCs w:val="20"/>
        </w:rPr>
        <w:t>Het ondertekenen van de dagelijkse briefwisseling van de</w:t>
      </w:r>
      <w:r w:rsidRPr="003748CD">
        <w:rPr>
          <w:spacing w:val="-15"/>
          <w:sz w:val="20"/>
          <w:szCs w:val="20"/>
        </w:rPr>
        <w:t xml:space="preserve"> </w:t>
      </w:r>
      <w:r w:rsidRPr="003748CD">
        <w:rPr>
          <w:sz w:val="20"/>
          <w:szCs w:val="20"/>
        </w:rPr>
        <w:t>Vennootschap;</w:t>
      </w:r>
    </w:p>
    <w:p w14:paraId="730F4158" w14:textId="185942B0" w:rsidR="00B128D4" w:rsidRPr="003748CD" w:rsidRDefault="00790BA1" w:rsidP="003748CD">
      <w:pPr>
        <w:pStyle w:val="Lijstalinea"/>
        <w:numPr>
          <w:ilvl w:val="2"/>
          <w:numId w:val="26"/>
        </w:numPr>
        <w:tabs>
          <w:tab w:val="left" w:pos="1988"/>
          <w:tab w:val="left" w:pos="1989"/>
        </w:tabs>
        <w:spacing w:before="175" w:line="276" w:lineRule="auto"/>
        <w:rPr>
          <w:sz w:val="20"/>
          <w:szCs w:val="20"/>
        </w:rPr>
      </w:pPr>
      <w:bookmarkStart w:id="44" w:name="9.4.6_Het_aangaan_en_ondertekenen_van_al"/>
      <w:bookmarkEnd w:id="44"/>
      <w:r w:rsidRPr="003748CD">
        <w:rPr>
          <w:sz w:val="20"/>
          <w:szCs w:val="20"/>
        </w:rPr>
        <w:t>Het aangaan en ondertekenen van alle overeenkomsten met derde partijen ter ondersteuning</w:t>
      </w:r>
      <w:r w:rsidRPr="003748CD">
        <w:rPr>
          <w:spacing w:val="-13"/>
          <w:sz w:val="20"/>
          <w:szCs w:val="20"/>
        </w:rPr>
        <w:t xml:space="preserve"> </w:t>
      </w:r>
      <w:r w:rsidRPr="003748CD">
        <w:rPr>
          <w:sz w:val="20"/>
          <w:szCs w:val="20"/>
        </w:rPr>
        <w:t>en</w:t>
      </w:r>
      <w:r w:rsidRPr="003748CD">
        <w:rPr>
          <w:spacing w:val="-13"/>
          <w:sz w:val="20"/>
          <w:szCs w:val="20"/>
        </w:rPr>
        <w:t xml:space="preserve"> </w:t>
      </w:r>
      <w:r w:rsidRPr="003748CD">
        <w:rPr>
          <w:sz w:val="20"/>
          <w:szCs w:val="20"/>
        </w:rPr>
        <w:t>uitvoering</w:t>
      </w:r>
      <w:r w:rsidRPr="003748CD">
        <w:rPr>
          <w:spacing w:val="-13"/>
          <w:sz w:val="20"/>
          <w:szCs w:val="20"/>
        </w:rPr>
        <w:t xml:space="preserve"> </w:t>
      </w:r>
      <w:r w:rsidRPr="003748CD">
        <w:rPr>
          <w:sz w:val="20"/>
          <w:szCs w:val="20"/>
        </w:rPr>
        <w:t>van</w:t>
      </w:r>
      <w:r w:rsidRPr="003748CD">
        <w:rPr>
          <w:spacing w:val="-13"/>
          <w:sz w:val="20"/>
          <w:szCs w:val="20"/>
        </w:rPr>
        <w:t xml:space="preserve"> </w:t>
      </w:r>
      <w:r w:rsidRPr="003748CD">
        <w:rPr>
          <w:sz w:val="20"/>
          <w:szCs w:val="20"/>
        </w:rPr>
        <w:t>de</w:t>
      </w:r>
      <w:r w:rsidRPr="003748CD">
        <w:rPr>
          <w:spacing w:val="-13"/>
          <w:sz w:val="20"/>
          <w:szCs w:val="20"/>
        </w:rPr>
        <w:t xml:space="preserve"> </w:t>
      </w:r>
      <w:r w:rsidRPr="003748CD">
        <w:rPr>
          <w:sz w:val="20"/>
          <w:szCs w:val="20"/>
        </w:rPr>
        <w:t>activiteiten</w:t>
      </w:r>
      <w:r w:rsidRPr="003748CD">
        <w:rPr>
          <w:spacing w:val="-13"/>
          <w:sz w:val="20"/>
          <w:szCs w:val="20"/>
        </w:rPr>
        <w:t xml:space="preserve"> </w:t>
      </w:r>
      <w:r w:rsidRPr="003748CD">
        <w:rPr>
          <w:sz w:val="20"/>
          <w:szCs w:val="20"/>
        </w:rPr>
        <w:t>van</w:t>
      </w:r>
      <w:r w:rsidRPr="003748CD">
        <w:rPr>
          <w:spacing w:val="-13"/>
          <w:sz w:val="20"/>
          <w:szCs w:val="20"/>
        </w:rPr>
        <w:t xml:space="preserve"> </w:t>
      </w:r>
      <w:r w:rsidRPr="003748CD">
        <w:rPr>
          <w:sz w:val="20"/>
          <w:szCs w:val="20"/>
        </w:rPr>
        <w:t>de</w:t>
      </w:r>
      <w:r w:rsidRPr="003748CD">
        <w:rPr>
          <w:spacing w:val="-13"/>
          <w:sz w:val="20"/>
          <w:szCs w:val="20"/>
        </w:rPr>
        <w:t xml:space="preserve"> </w:t>
      </w:r>
      <w:r w:rsidRPr="003748CD">
        <w:rPr>
          <w:sz w:val="20"/>
          <w:szCs w:val="20"/>
        </w:rPr>
        <w:t>Vennootschap</w:t>
      </w:r>
      <w:r w:rsidRPr="003748CD">
        <w:rPr>
          <w:spacing w:val="-12"/>
          <w:sz w:val="20"/>
          <w:szCs w:val="20"/>
        </w:rPr>
        <w:t xml:space="preserve"> </w:t>
      </w:r>
      <w:r w:rsidRPr="003748CD">
        <w:rPr>
          <w:spacing w:val="-5"/>
          <w:sz w:val="20"/>
          <w:szCs w:val="20"/>
        </w:rPr>
        <w:t>(bv.</w:t>
      </w:r>
      <w:r w:rsidRPr="003748CD">
        <w:rPr>
          <w:spacing w:val="-13"/>
          <w:sz w:val="20"/>
          <w:szCs w:val="20"/>
        </w:rPr>
        <w:t xml:space="preserve"> </w:t>
      </w:r>
      <w:r w:rsidRPr="003748CD">
        <w:rPr>
          <w:sz w:val="20"/>
          <w:szCs w:val="20"/>
        </w:rPr>
        <w:t>diensten door</w:t>
      </w:r>
      <w:r w:rsidRPr="003748CD">
        <w:rPr>
          <w:spacing w:val="-15"/>
          <w:sz w:val="20"/>
          <w:szCs w:val="20"/>
        </w:rPr>
        <w:t xml:space="preserve"> </w:t>
      </w:r>
      <w:r w:rsidRPr="003748CD">
        <w:rPr>
          <w:sz w:val="20"/>
          <w:szCs w:val="20"/>
        </w:rPr>
        <w:t>consultants,</w:t>
      </w:r>
      <w:r w:rsidRPr="003748CD">
        <w:rPr>
          <w:spacing w:val="-16"/>
          <w:sz w:val="20"/>
          <w:szCs w:val="20"/>
        </w:rPr>
        <w:t xml:space="preserve"> </w:t>
      </w:r>
      <w:r w:rsidRPr="003748CD">
        <w:rPr>
          <w:sz w:val="20"/>
          <w:szCs w:val="20"/>
        </w:rPr>
        <w:t>bemiddelaars</w:t>
      </w:r>
      <w:r w:rsidRPr="003748CD">
        <w:rPr>
          <w:spacing w:val="-14"/>
          <w:sz w:val="20"/>
          <w:szCs w:val="20"/>
        </w:rPr>
        <w:t xml:space="preserve"> </w:t>
      </w:r>
      <w:r w:rsidRPr="003748CD">
        <w:rPr>
          <w:sz w:val="20"/>
          <w:szCs w:val="20"/>
        </w:rPr>
        <w:t>of</w:t>
      </w:r>
      <w:r w:rsidRPr="003748CD">
        <w:rPr>
          <w:spacing w:val="-13"/>
          <w:sz w:val="20"/>
          <w:szCs w:val="20"/>
        </w:rPr>
        <w:t xml:space="preserve"> </w:t>
      </w:r>
      <w:r w:rsidRPr="003748CD">
        <w:rPr>
          <w:sz w:val="20"/>
          <w:szCs w:val="20"/>
        </w:rPr>
        <w:t>tussenpersonen,</w:t>
      </w:r>
      <w:r w:rsidRPr="003748CD">
        <w:rPr>
          <w:spacing w:val="-16"/>
          <w:sz w:val="20"/>
          <w:szCs w:val="20"/>
        </w:rPr>
        <w:t xml:space="preserve"> </w:t>
      </w:r>
      <w:r w:rsidRPr="003748CD">
        <w:rPr>
          <w:sz w:val="20"/>
          <w:szCs w:val="20"/>
        </w:rPr>
        <w:t>juridische,</w:t>
      </w:r>
      <w:r w:rsidRPr="003748CD">
        <w:rPr>
          <w:spacing w:val="-16"/>
          <w:sz w:val="20"/>
          <w:szCs w:val="20"/>
        </w:rPr>
        <w:t xml:space="preserve"> </w:t>
      </w:r>
      <w:r w:rsidRPr="003748CD">
        <w:rPr>
          <w:sz w:val="20"/>
          <w:szCs w:val="20"/>
        </w:rPr>
        <w:t>financiële,</w:t>
      </w:r>
      <w:r w:rsidRPr="003748CD">
        <w:rPr>
          <w:spacing w:val="-13"/>
          <w:sz w:val="20"/>
          <w:szCs w:val="20"/>
        </w:rPr>
        <w:t xml:space="preserve"> </w:t>
      </w:r>
      <w:r w:rsidRPr="003748CD">
        <w:rPr>
          <w:sz w:val="20"/>
          <w:szCs w:val="20"/>
        </w:rPr>
        <w:t>audit-</w:t>
      </w:r>
      <w:r w:rsidRPr="003748CD">
        <w:rPr>
          <w:spacing w:val="-15"/>
          <w:sz w:val="20"/>
          <w:szCs w:val="20"/>
        </w:rPr>
        <w:t xml:space="preserve"> </w:t>
      </w:r>
      <w:r w:rsidRPr="003748CD">
        <w:rPr>
          <w:sz w:val="20"/>
          <w:szCs w:val="20"/>
        </w:rPr>
        <w:t>en administratieve diensten)</w:t>
      </w:r>
      <w:r w:rsidR="00FF7501">
        <w:rPr>
          <w:sz w:val="20"/>
          <w:szCs w:val="20"/>
        </w:rPr>
        <w:t xml:space="preserve">, </w:t>
      </w:r>
      <w:r w:rsidR="00E543AA">
        <w:rPr>
          <w:sz w:val="20"/>
          <w:szCs w:val="20"/>
        </w:rPr>
        <w:t>ten belope van</w:t>
      </w:r>
      <w:r w:rsidR="00FF7501">
        <w:rPr>
          <w:sz w:val="20"/>
          <w:szCs w:val="20"/>
        </w:rPr>
        <w:t xml:space="preserve"> een maximaal bedrag van 1500 euro</w:t>
      </w:r>
      <w:r w:rsidRPr="003748CD">
        <w:rPr>
          <w:sz w:val="20"/>
          <w:szCs w:val="20"/>
        </w:rPr>
        <w:t>;</w:t>
      </w:r>
    </w:p>
    <w:p w14:paraId="2B4AB93E" w14:textId="7986FA84" w:rsidR="00B128D4" w:rsidRPr="003748CD" w:rsidRDefault="00790BA1" w:rsidP="003748CD">
      <w:pPr>
        <w:pStyle w:val="Lijstalinea"/>
        <w:numPr>
          <w:ilvl w:val="2"/>
          <w:numId w:val="26"/>
        </w:numPr>
        <w:tabs>
          <w:tab w:val="left" w:pos="1988"/>
          <w:tab w:val="left" w:pos="1989"/>
        </w:tabs>
        <w:spacing w:before="139" w:line="276" w:lineRule="auto"/>
        <w:ind w:right="115"/>
        <w:rPr>
          <w:sz w:val="20"/>
          <w:szCs w:val="20"/>
        </w:rPr>
      </w:pPr>
      <w:bookmarkStart w:id="45" w:name="9.4.7_Het_vertegenwoordigen_van_de_venno"/>
      <w:bookmarkEnd w:id="45"/>
      <w:r w:rsidRPr="003748CD">
        <w:rPr>
          <w:sz w:val="20"/>
          <w:szCs w:val="20"/>
        </w:rPr>
        <w:t xml:space="preserve">Het vertegenwoordigen van de </w:t>
      </w:r>
      <w:r w:rsidR="008741FB" w:rsidRPr="003748CD">
        <w:rPr>
          <w:sz w:val="20"/>
          <w:szCs w:val="20"/>
        </w:rPr>
        <w:t>V</w:t>
      </w:r>
      <w:r w:rsidRPr="003748CD">
        <w:rPr>
          <w:sz w:val="20"/>
          <w:szCs w:val="20"/>
        </w:rPr>
        <w:t>ennootschap in alle handelingen bij de staat, bij de</w:t>
      </w:r>
      <w:r w:rsidRPr="003748CD">
        <w:rPr>
          <w:spacing w:val="-18"/>
          <w:sz w:val="20"/>
          <w:szCs w:val="20"/>
        </w:rPr>
        <w:t xml:space="preserve"> </w:t>
      </w:r>
      <w:r w:rsidRPr="003748CD">
        <w:rPr>
          <w:sz w:val="20"/>
          <w:szCs w:val="20"/>
        </w:rPr>
        <w:t>federale,</w:t>
      </w:r>
      <w:r w:rsidRPr="003748CD">
        <w:rPr>
          <w:spacing w:val="-17"/>
          <w:sz w:val="20"/>
          <w:szCs w:val="20"/>
        </w:rPr>
        <w:t xml:space="preserve"> </w:t>
      </w:r>
      <w:r w:rsidRPr="003748CD">
        <w:rPr>
          <w:sz w:val="20"/>
          <w:szCs w:val="20"/>
        </w:rPr>
        <w:t>gewestelijke,</w:t>
      </w:r>
      <w:r w:rsidRPr="003748CD">
        <w:rPr>
          <w:spacing w:val="-18"/>
          <w:sz w:val="20"/>
          <w:szCs w:val="20"/>
        </w:rPr>
        <w:t xml:space="preserve"> </w:t>
      </w:r>
      <w:r w:rsidRPr="003748CD">
        <w:rPr>
          <w:sz w:val="20"/>
          <w:szCs w:val="20"/>
        </w:rPr>
        <w:t>provinciale</w:t>
      </w:r>
      <w:r w:rsidRPr="003748CD">
        <w:rPr>
          <w:spacing w:val="-17"/>
          <w:sz w:val="20"/>
          <w:szCs w:val="20"/>
        </w:rPr>
        <w:t xml:space="preserve"> </w:t>
      </w:r>
      <w:r w:rsidRPr="003748CD">
        <w:rPr>
          <w:sz w:val="20"/>
          <w:szCs w:val="20"/>
        </w:rPr>
        <w:t>en/of</w:t>
      </w:r>
      <w:r w:rsidRPr="003748CD">
        <w:rPr>
          <w:spacing w:val="-15"/>
          <w:sz w:val="20"/>
          <w:szCs w:val="20"/>
        </w:rPr>
        <w:t xml:space="preserve"> </w:t>
      </w:r>
      <w:r w:rsidRPr="003748CD">
        <w:rPr>
          <w:sz w:val="20"/>
          <w:szCs w:val="20"/>
        </w:rPr>
        <w:t>gemeentelijke</w:t>
      </w:r>
      <w:r w:rsidRPr="003748CD">
        <w:rPr>
          <w:spacing w:val="-18"/>
          <w:sz w:val="20"/>
          <w:szCs w:val="20"/>
        </w:rPr>
        <w:t xml:space="preserve"> </w:t>
      </w:r>
      <w:r w:rsidRPr="003748CD">
        <w:rPr>
          <w:sz w:val="20"/>
          <w:szCs w:val="20"/>
        </w:rPr>
        <w:t>autoriteiten,</w:t>
      </w:r>
      <w:r w:rsidRPr="003748CD">
        <w:rPr>
          <w:spacing w:val="-17"/>
          <w:sz w:val="20"/>
          <w:szCs w:val="20"/>
        </w:rPr>
        <w:t xml:space="preserve"> </w:t>
      </w:r>
      <w:r w:rsidRPr="003748CD">
        <w:rPr>
          <w:sz w:val="20"/>
          <w:szCs w:val="20"/>
        </w:rPr>
        <w:t>bij</w:t>
      </w:r>
      <w:r w:rsidRPr="003748CD">
        <w:rPr>
          <w:spacing w:val="-16"/>
          <w:sz w:val="20"/>
          <w:szCs w:val="20"/>
        </w:rPr>
        <w:t xml:space="preserve"> </w:t>
      </w:r>
      <w:r w:rsidRPr="003748CD">
        <w:rPr>
          <w:sz w:val="20"/>
          <w:szCs w:val="20"/>
        </w:rPr>
        <w:t>de</w:t>
      </w:r>
      <w:r w:rsidRPr="003748CD">
        <w:rPr>
          <w:spacing w:val="-17"/>
          <w:sz w:val="20"/>
          <w:szCs w:val="20"/>
        </w:rPr>
        <w:t xml:space="preserve"> </w:t>
      </w:r>
      <w:r w:rsidRPr="003748CD">
        <w:rPr>
          <w:sz w:val="20"/>
          <w:szCs w:val="20"/>
        </w:rPr>
        <w:t>fiscale en sociaalrechtelijke administratie, bij de douane, bij de post, bij de spoorwegen, en bij alle andere publieke diensten, het ondertekenen van alle overeenkomsten en verbintenissen met of ten opzichte van deze autoriteiten, diensten en vennootschappen;</w:t>
      </w:r>
    </w:p>
    <w:p w14:paraId="6CB14521" w14:textId="77777777" w:rsidR="00B128D4" w:rsidRPr="003748CD" w:rsidRDefault="00790BA1" w:rsidP="003748CD">
      <w:pPr>
        <w:pStyle w:val="Lijstalinea"/>
        <w:numPr>
          <w:ilvl w:val="2"/>
          <w:numId w:val="26"/>
        </w:numPr>
        <w:tabs>
          <w:tab w:val="left" w:pos="1988"/>
          <w:tab w:val="left" w:pos="1989"/>
        </w:tabs>
        <w:spacing w:before="141" w:line="276" w:lineRule="auto"/>
        <w:rPr>
          <w:sz w:val="20"/>
          <w:szCs w:val="20"/>
        </w:rPr>
      </w:pPr>
      <w:bookmarkStart w:id="46" w:name="9.4.8_Het_ondertekenen_van_alle_ontvangs"/>
      <w:bookmarkEnd w:id="46"/>
      <w:r w:rsidRPr="003748CD">
        <w:rPr>
          <w:sz w:val="20"/>
          <w:szCs w:val="20"/>
        </w:rPr>
        <w:t>Het ondertekenen van alle ontvangstbewijzen van kasbedragen, alsook van aangetekende brieven en pakketten geadresseerd aan de Vennootschap via de post, de douane, de spoorwegen, het luchtvervoer en alle andere transportvennootschappen;</w:t>
      </w:r>
    </w:p>
    <w:p w14:paraId="67B5F95F" w14:textId="66C3B4F0" w:rsidR="00B128D4" w:rsidRPr="003748CD" w:rsidRDefault="00790BA1" w:rsidP="003748CD">
      <w:pPr>
        <w:pStyle w:val="Lijstalinea"/>
        <w:numPr>
          <w:ilvl w:val="2"/>
          <w:numId w:val="26"/>
        </w:numPr>
        <w:tabs>
          <w:tab w:val="left" w:pos="1988"/>
          <w:tab w:val="left" w:pos="1989"/>
        </w:tabs>
        <w:spacing w:before="139" w:line="276" w:lineRule="auto"/>
        <w:rPr>
          <w:sz w:val="20"/>
          <w:szCs w:val="20"/>
        </w:rPr>
      </w:pPr>
      <w:bookmarkStart w:id="47" w:name="9.4.9_Het_openen_van_en_het_verrichten_v"/>
      <w:bookmarkEnd w:id="47"/>
      <w:r w:rsidRPr="003748CD">
        <w:rPr>
          <w:sz w:val="20"/>
          <w:szCs w:val="20"/>
        </w:rPr>
        <w:t>Het verrichten van stortingen op alle bankrekeningen van de Vennootschap in</w:t>
      </w:r>
      <w:r w:rsidRPr="003748CD">
        <w:rPr>
          <w:spacing w:val="1"/>
          <w:sz w:val="20"/>
          <w:szCs w:val="20"/>
        </w:rPr>
        <w:t xml:space="preserve"> </w:t>
      </w:r>
      <w:r w:rsidRPr="003748CD">
        <w:rPr>
          <w:sz w:val="20"/>
          <w:szCs w:val="20"/>
        </w:rPr>
        <w:t>België;</w:t>
      </w:r>
    </w:p>
    <w:p w14:paraId="4B2CB16A" w14:textId="336007B8" w:rsidR="00B128D4" w:rsidRPr="003748CD" w:rsidRDefault="00790BA1" w:rsidP="003748CD">
      <w:pPr>
        <w:pStyle w:val="Lijstalinea"/>
        <w:numPr>
          <w:ilvl w:val="2"/>
          <w:numId w:val="26"/>
        </w:numPr>
        <w:tabs>
          <w:tab w:val="left" w:pos="1987"/>
          <w:tab w:val="left" w:pos="1988"/>
        </w:tabs>
        <w:spacing w:before="141" w:line="276" w:lineRule="auto"/>
        <w:rPr>
          <w:sz w:val="20"/>
          <w:szCs w:val="20"/>
        </w:rPr>
      </w:pPr>
      <w:bookmarkStart w:id="48" w:name="9.4.10_Het_gebruik_maken_van_de_bankreke"/>
      <w:bookmarkEnd w:id="48"/>
      <w:r w:rsidRPr="003748CD">
        <w:rPr>
          <w:sz w:val="20"/>
          <w:szCs w:val="20"/>
        </w:rPr>
        <w:t>Het gebruik maken van de bankrekening</w:t>
      </w:r>
      <w:r w:rsidR="00C12044">
        <w:rPr>
          <w:sz w:val="20"/>
          <w:szCs w:val="20"/>
        </w:rPr>
        <w:t>en</w:t>
      </w:r>
      <w:r w:rsidRPr="003748CD">
        <w:rPr>
          <w:sz w:val="20"/>
          <w:szCs w:val="20"/>
        </w:rPr>
        <w:t>,</w:t>
      </w:r>
      <w:r w:rsidR="00B57C4D" w:rsidRPr="003748CD">
        <w:rPr>
          <w:sz w:val="20"/>
          <w:szCs w:val="20"/>
        </w:rPr>
        <w:t xml:space="preserve"> </w:t>
      </w:r>
      <w:r w:rsidRPr="003748CD">
        <w:rPr>
          <w:sz w:val="20"/>
          <w:szCs w:val="20"/>
        </w:rPr>
        <w:t>het vorderen van betalingen onder kredietfaciliteiten,</w:t>
      </w:r>
      <w:r w:rsidRPr="003748CD">
        <w:rPr>
          <w:spacing w:val="-12"/>
          <w:sz w:val="20"/>
          <w:szCs w:val="20"/>
        </w:rPr>
        <w:t xml:space="preserve"> </w:t>
      </w:r>
      <w:r w:rsidRPr="003748CD">
        <w:rPr>
          <w:sz w:val="20"/>
          <w:szCs w:val="20"/>
        </w:rPr>
        <w:t>het</w:t>
      </w:r>
      <w:r w:rsidRPr="003748CD">
        <w:rPr>
          <w:spacing w:val="-12"/>
          <w:sz w:val="20"/>
          <w:szCs w:val="20"/>
        </w:rPr>
        <w:t xml:space="preserve"> </w:t>
      </w:r>
      <w:r w:rsidRPr="003748CD">
        <w:rPr>
          <w:sz w:val="20"/>
          <w:szCs w:val="20"/>
        </w:rPr>
        <w:t>uitvoeren</w:t>
      </w:r>
      <w:r w:rsidRPr="003748CD">
        <w:rPr>
          <w:spacing w:val="-12"/>
          <w:sz w:val="20"/>
          <w:szCs w:val="20"/>
        </w:rPr>
        <w:t xml:space="preserve"> </w:t>
      </w:r>
      <w:r w:rsidRPr="003748CD">
        <w:rPr>
          <w:sz w:val="20"/>
          <w:szCs w:val="20"/>
        </w:rPr>
        <w:t>van</w:t>
      </w:r>
      <w:r w:rsidRPr="003748CD">
        <w:rPr>
          <w:spacing w:val="-12"/>
          <w:sz w:val="20"/>
          <w:szCs w:val="20"/>
        </w:rPr>
        <w:t xml:space="preserve"> </w:t>
      </w:r>
      <w:r w:rsidRPr="003748CD">
        <w:rPr>
          <w:sz w:val="20"/>
          <w:szCs w:val="20"/>
        </w:rPr>
        <w:t>betalingen,</w:t>
      </w:r>
      <w:r w:rsidRPr="003748CD">
        <w:rPr>
          <w:spacing w:val="-11"/>
          <w:sz w:val="20"/>
          <w:szCs w:val="20"/>
        </w:rPr>
        <w:t xml:space="preserve"> </w:t>
      </w:r>
      <w:r w:rsidRPr="003748CD">
        <w:rPr>
          <w:sz w:val="20"/>
          <w:szCs w:val="20"/>
        </w:rPr>
        <w:t>het</w:t>
      </w:r>
      <w:r w:rsidRPr="003748CD">
        <w:rPr>
          <w:spacing w:val="-15"/>
          <w:sz w:val="20"/>
          <w:szCs w:val="20"/>
        </w:rPr>
        <w:t xml:space="preserve"> </w:t>
      </w:r>
      <w:r w:rsidRPr="003748CD">
        <w:rPr>
          <w:sz w:val="20"/>
          <w:szCs w:val="20"/>
        </w:rPr>
        <w:t>opnemen</w:t>
      </w:r>
      <w:r w:rsidRPr="003748CD">
        <w:rPr>
          <w:spacing w:val="-15"/>
          <w:sz w:val="20"/>
          <w:szCs w:val="20"/>
        </w:rPr>
        <w:t xml:space="preserve"> </w:t>
      </w:r>
      <w:r w:rsidRPr="003748CD">
        <w:rPr>
          <w:sz w:val="20"/>
          <w:szCs w:val="20"/>
        </w:rPr>
        <w:t>en</w:t>
      </w:r>
      <w:r w:rsidRPr="003748CD">
        <w:rPr>
          <w:spacing w:val="-14"/>
          <w:sz w:val="20"/>
          <w:szCs w:val="20"/>
        </w:rPr>
        <w:t xml:space="preserve"> </w:t>
      </w:r>
      <w:r w:rsidRPr="003748CD">
        <w:rPr>
          <w:sz w:val="20"/>
          <w:szCs w:val="20"/>
        </w:rPr>
        <w:t>overschrijven</w:t>
      </w:r>
      <w:r w:rsidRPr="003748CD">
        <w:rPr>
          <w:spacing w:val="-12"/>
          <w:sz w:val="20"/>
          <w:szCs w:val="20"/>
        </w:rPr>
        <w:t xml:space="preserve"> </w:t>
      </w:r>
      <w:r w:rsidRPr="003748CD">
        <w:rPr>
          <w:sz w:val="20"/>
          <w:szCs w:val="20"/>
        </w:rPr>
        <w:t>van geld, het ondertekenen van cheques</w:t>
      </w:r>
      <w:r w:rsidR="00B57C4D" w:rsidRPr="003748CD">
        <w:rPr>
          <w:sz w:val="20"/>
          <w:szCs w:val="20"/>
        </w:rPr>
        <w:t>,</w:t>
      </w:r>
      <w:r w:rsidRPr="003748CD">
        <w:rPr>
          <w:sz w:val="20"/>
          <w:szCs w:val="20"/>
        </w:rPr>
        <w:t xml:space="preserve"> het goedkeuren van uittreksels</w:t>
      </w:r>
      <w:r w:rsidR="0089303E" w:rsidRPr="003748CD">
        <w:rPr>
          <w:sz w:val="20"/>
          <w:szCs w:val="20"/>
        </w:rPr>
        <w:t>, d</w:t>
      </w:r>
      <w:r w:rsidRPr="003748CD">
        <w:rPr>
          <w:sz w:val="20"/>
          <w:szCs w:val="20"/>
        </w:rPr>
        <w:t xml:space="preserve">it alles met een maximaal bedrag van </w:t>
      </w:r>
      <w:r w:rsidR="00FF7501">
        <w:rPr>
          <w:sz w:val="20"/>
          <w:szCs w:val="20"/>
        </w:rPr>
        <w:t>2500</w:t>
      </w:r>
      <w:r w:rsidRPr="003748CD">
        <w:rPr>
          <w:sz w:val="20"/>
          <w:szCs w:val="20"/>
        </w:rPr>
        <w:t xml:space="preserve"> euro per transactie.</w:t>
      </w:r>
    </w:p>
    <w:p w14:paraId="0C9F0BAC" w14:textId="2A2E937A" w:rsidR="00B128D4" w:rsidRPr="003748CD" w:rsidRDefault="00790BA1" w:rsidP="003748CD">
      <w:pPr>
        <w:pStyle w:val="Lijstalinea"/>
        <w:numPr>
          <w:ilvl w:val="2"/>
          <w:numId w:val="26"/>
        </w:numPr>
        <w:tabs>
          <w:tab w:val="left" w:pos="1987"/>
          <w:tab w:val="left" w:pos="1988"/>
        </w:tabs>
        <w:spacing w:before="137" w:line="276" w:lineRule="auto"/>
        <w:ind w:left="1987"/>
        <w:rPr>
          <w:sz w:val="20"/>
          <w:szCs w:val="20"/>
        </w:rPr>
      </w:pPr>
      <w:bookmarkStart w:id="49" w:name="9.4.11_Het_onderhouden_van_contacten_met"/>
      <w:bookmarkEnd w:id="49"/>
      <w:r w:rsidRPr="003748CD">
        <w:rPr>
          <w:sz w:val="20"/>
          <w:szCs w:val="20"/>
        </w:rPr>
        <w:t xml:space="preserve">Het onderhouden van contacten met, en het vertegenwoordigen van de Vennootschap ten opzichte van </w:t>
      </w:r>
      <w:r w:rsidR="0089303E" w:rsidRPr="003748CD">
        <w:rPr>
          <w:sz w:val="20"/>
          <w:szCs w:val="20"/>
        </w:rPr>
        <w:t>A</w:t>
      </w:r>
      <w:r w:rsidRPr="003748CD">
        <w:rPr>
          <w:sz w:val="20"/>
          <w:szCs w:val="20"/>
        </w:rPr>
        <w:t>andeelhouders, leveranciers,</w:t>
      </w:r>
      <w:r w:rsidRPr="003748CD">
        <w:rPr>
          <w:spacing w:val="-9"/>
          <w:sz w:val="20"/>
          <w:szCs w:val="20"/>
        </w:rPr>
        <w:t xml:space="preserve"> </w:t>
      </w:r>
      <w:r w:rsidRPr="003748CD">
        <w:rPr>
          <w:sz w:val="20"/>
          <w:szCs w:val="20"/>
        </w:rPr>
        <w:t>financiële</w:t>
      </w:r>
      <w:r w:rsidRPr="003748CD">
        <w:rPr>
          <w:spacing w:val="-8"/>
          <w:sz w:val="20"/>
          <w:szCs w:val="20"/>
        </w:rPr>
        <w:t xml:space="preserve"> </w:t>
      </w:r>
      <w:r w:rsidRPr="003748CD">
        <w:rPr>
          <w:sz w:val="20"/>
          <w:szCs w:val="20"/>
        </w:rPr>
        <w:t>instellingen,</w:t>
      </w:r>
      <w:r w:rsidRPr="003748CD">
        <w:rPr>
          <w:spacing w:val="-6"/>
          <w:sz w:val="20"/>
          <w:szCs w:val="20"/>
        </w:rPr>
        <w:t xml:space="preserve"> </w:t>
      </w:r>
      <w:r w:rsidRPr="003748CD">
        <w:rPr>
          <w:sz w:val="20"/>
          <w:szCs w:val="20"/>
        </w:rPr>
        <w:t>lokale</w:t>
      </w:r>
      <w:r w:rsidRPr="003748CD">
        <w:rPr>
          <w:spacing w:val="-8"/>
          <w:sz w:val="20"/>
          <w:szCs w:val="20"/>
        </w:rPr>
        <w:t xml:space="preserve"> </w:t>
      </w:r>
      <w:r w:rsidRPr="003748CD">
        <w:rPr>
          <w:sz w:val="20"/>
          <w:szCs w:val="20"/>
        </w:rPr>
        <w:t>en</w:t>
      </w:r>
      <w:r w:rsidRPr="003748CD">
        <w:rPr>
          <w:spacing w:val="-9"/>
          <w:sz w:val="20"/>
          <w:szCs w:val="20"/>
        </w:rPr>
        <w:t xml:space="preserve"> </w:t>
      </w:r>
      <w:r w:rsidRPr="003748CD">
        <w:rPr>
          <w:sz w:val="20"/>
          <w:szCs w:val="20"/>
        </w:rPr>
        <w:t>federale overheden en instanties, post- en telecombedrijven, belangenverenigingen en journalisten ten behoeve van de</w:t>
      </w:r>
      <w:r w:rsidRPr="003748CD">
        <w:rPr>
          <w:spacing w:val="-1"/>
          <w:sz w:val="20"/>
          <w:szCs w:val="20"/>
        </w:rPr>
        <w:t xml:space="preserve"> </w:t>
      </w:r>
      <w:r w:rsidRPr="003748CD">
        <w:rPr>
          <w:sz w:val="20"/>
          <w:szCs w:val="20"/>
        </w:rPr>
        <w:t>Vennootschap;</w:t>
      </w:r>
    </w:p>
    <w:p w14:paraId="4C8F88FF" w14:textId="77777777" w:rsidR="00B128D4" w:rsidRPr="003748CD" w:rsidRDefault="00790BA1" w:rsidP="003748CD">
      <w:pPr>
        <w:pStyle w:val="Lijstalinea"/>
        <w:numPr>
          <w:ilvl w:val="2"/>
          <w:numId w:val="26"/>
        </w:numPr>
        <w:tabs>
          <w:tab w:val="left" w:pos="1987"/>
          <w:tab w:val="left" w:pos="1988"/>
        </w:tabs>
        <w:spacing w:before="142" w:line="276" w:lineRule="auto"/>
        <w:ind w:left="1987" w:right="117"/>
        <w:rPr>
          <w:sz w:val="20"/>
          <w:szCs w:val="20"/>
        </w:rPr>
      </w:pPr>
      <w:bookmarkStart w:id="50" w:name="9.4.12_Het_eisen_en_ontvangen_van_enige_"/>
      <w:bookmarkEnd w:id="50"/>
      <w:r w:rsidRPr="003748CD">
        <w:rPr>
          <w:sz w:val="20"/>
          <w:szCs w:val="20"/>
        </w:rPr>
        <w:t>Het eisen en ontvangen van enige som geld, document of goed, het bewaren ervan op welke wijze ook en het tekenen van ontvangstbewijzen in dit</w:t>
      </w:r>
      <w:r w:rsidRPr="003748CD">
        <w:rPr>
          <w:spacing w:val="-28"/>
          <w:sz w:val="20"/>
          <w:szCs w:val="20"/>
        </w:rPr>
        <w:t xml:space="preserve"> </w:t>
      </w:r>
      <w:r w:rsidRPr="003748CD">
        <w:rPr>
          <w:sz w:val="20"/>
          <w:szCs w:val="20"/>
        </w:rPr>
        <w:t>verband;</w:t>
      </w:r>
    </w:p>
    <w:p w14:paraId="39876B5D" w14:textId="77777777" w:rsidR="00B128D4" w:rsidRPr="003748CD" w:rsidRDefault="00790BA1" w:rsidP="003748CD">
      <w:pPr>
        <w:pStyle w:val="Lijstalinea"/>
        <w:numPr>
          <w:ilvl w:val="2"/>
          <w:numId w:val="26"/>
        </w:numPr>
        <w:tabs>
          <w:tab w:val="left" w:pos="1987"/>
          <w:tab w:val="left" w:pos="1988"/>
        </w:tabs>
        <w:spacing w:line="276" w:lineRule="auto"/>
        <w:ind w:right="117"/>
        <w:rPr>
          <w:sz w:val="20"/>
          <w:szCs w:val="20"/>
        </w:rPr>
      </w:pPr>
      <w:bookmarkStart w:id="51" w:name="9.4.13_Het_vervullen_van_alle_verplichti"/>
      <w:bookmarkEnd w:id="51"/>
      <w:r w:rsidRPr="003748CD">
        <w:rPr>
          <w:sz w:val="20"/>
          <w:szCs w:val="20"/>
        </w:rPr>
        <w:t>Het</w:t>
      </w:r>
      <w:r w:rsidRPr="003748CD">
        <w:rPr>
          <w:spacing w:val="-15"/>
          <w:sz w:val="20"/>
          <w:szCs w:val="20"/>
        </w:rPr>
        <w:t xml:space="preserve"> </w:t>
      </w:r>
      <w:r w:rsidRPr="003748CD">
        <w:rPr>
          <w:sz w:val="20"/>
          <w:szCs w:val="20"/>
        </w:rPr>
        <w:t>vervullen</w:t>
      </w:r>
      <w:r w:rsidRPr="003748CD">
        <w:rPr>
          <w:spacing w:val="-15"/>
          <w:sz w:val="20"/>
          <w:szCs w:val="20"/>
        </w:rPr>
        <w:t xml:space="preserve"> </w:t>
      </w:r>
      <w:r w:rsidRPr="003748CD">
        <w:rPr>
          <w:sz w:val="20"/>
          <w:szCs w:val="20"/>
        </w:rPr>
        <w:t>van</w:t>
      </w:r>
      <w:r w:rsidRPr="003748CD">
        <w:rPr>
          <w:spacing w:val="-15"/>
          <w:sz w:val="20"/>
          <w:szCs w:val="20"/>
        </w:rPr>
        <w:t xml:space="preserve"> </w:t>
      </w:r>
      <w:r w:rsidRPr="003748CD">
        <w:rPr>
          <w:sz w:val="20"/>
          <w:szCs w:val="20"/>
        </w:rPr>
        <w:t>alle</w:t>
      </w:r>
      <w:r w:rsidRPr="003748CD">
        <w:rPr>
          <w:spacing w:val="-15"/>
          <w:sz w:val="20"/>
          <w:szCs w:val="20"/>
        </w:rPr>
        <w:t xml:space="preserve"> </w:t>
      </w:r>
      <w:r w:rsidRPr="003748CD">
        <w:rPr>
          <w:sz w:val="20"/>
          <w:szCs w:val="20"/>
        </w:rPr>
        <w:t>verplichtingen</w:t>
      </w:r>
      <w:r w:rsidRPr="003748CD">
        <w:rPr>
          <w:spacing w:val="-15"/>
          <w:sz w:val="20"/>
          <w:szCs w:val="20"/>
        </w:rPr>
        <w:t xml:space="preserve"> </w:t>
      </w:r>
      <w:r w:rsidRPr="003748CD">
        <w:rPr>
          <w:sz w:val="20"/>
          <w:szCs w:val="20"/>
        </w:rPr>
        <w:t>inzake</w:t>
      </w:r>
      <w:r w:rsidRPr="003748CD">
        <w:rPr>
          <w:spacing w:val="-17"/>
          <w:sz w:val="20"/>
          <w:szCs w:val="20"/>
        </w:rPr>
        <w:t xml:space="preserve"> </w:t>
      </w:r>
      <w:r w:rsidRPr="003748CD">
        <w:rPr>
          <w:sz w:val="20"/>
          <w:szCs w:val="20"/>
        </w:rPr>
        <w:t>belastingen</w:t>
      </w:r>
      <w:r w:rsidRPr="003748CD">
        <w:rPr>
          <w:spacing w:val="-14"/>
          <w:sz w:val="20"/>
          <w:szCs w:val="20"/>
        </w:rPr>
        <w:t xml:space="preserve"> </w:t>
      </w:r>
      <w:r w:rsidRPr="003748CD">
        <w:rPr>
          <w:sz w:val="20"/>
          <w:szCs w:val="20"/>
        </w:rPr>
        <w:t>en</w:t>
      </w:r>
      <w:r w:rsidRPr="003748CD">
        <w:rPr>
          <w:spacing w:val="-15"/>
          <w:sz w:val="20"/>
          <w:szCs w:val="20"/>
        </w:rPr>
        <w:t xml:space="preserve"> </w:t>
      </w:r>
      <w:r w:rsidRPr="003748CD">
        <w:rPr>
          <w:sz w:val="20"/>
          <w:szCs w:val="20"/>
        </w:rPr>
        <w:t>taksen;</w:t>
      </w:r>
      <w:r w:rsidRPr="003748CD">
        <w:rPr>
          <w:spacing w:val="-17"/>
          <w:sz w:val="20"/>
          <w:szCs w:val="20"/>
        </w:rPr>
        <w:t xml:space="preserve"> </w:t>
      </w:r>
      <w:r w:rsidRPr="003748CD">
        <w:rPr>
          <w:sz w:val="20"/>
          <w:szCs w:val="20"/>
        </w:rPr>
        <w:t>aangiftes</w:t>
      </w:r>
      <w:r w:rsidRPr="003748CD">
        <w:rPr>
          <w:spacing w:val="-16"/>
          <w:sz w:val="20"/>
          <w:szCs w:val="20"/>
        </w:rPr>
        <w:t xml:space="preserve"> </w:t>
      </w:r>
      <w:r w:rsidRPr="003748CD">
        <w:rPr>
          <w:sz w:val="20"/>
          <w:szCs w:val="20"/>
        </w:rPr>
        <w:t>doen, vermindering, ontheffing of kwijtschelding vorderen en bezwaarschriften indienen en alle rechtsmiddelen</w:t>
      </w:r>
      <w:r w:rsidRPr="003748CD">
        <w:rPr>
          <w:spacing w:val="-4"/>
          <w:sz w:val="20"/>
          <w:szCs w:val="20"/>
        </w:rPr>
        <w:t xml:space="preserve"> </w:t>
      </w:r>
      <w:r w:rsidRPr="003748CD">
        <w:rPr>
          <w:sz w:val="20"/>
          <w:szCs w:val="20"/>
        </w:rPr>
        <w:t>aanwenden;</w:t>
      </w:r>
    </w:p>
    <w:p w14:paraId="6807D3CB" w14:textId="77777777" w:rsidR="00B128D4" w:rsidRPr="003748CD" w:rsidRDefault="00790BA1" w:rsidP="003748CD">
      <w:pPr>
        <w:pStyle w:val="Lijstalinea"/>
        <w:numPr>
          <w:ilvl w:val="2"/>
          <w:numId w:val="26"/>
        </w:numPr>
        <w:tabs>
          <w:tab w:val="left" w:pos="1987"/>
          <w:tab w:val="left" w:pos="1988"/>
        </w:tabs>
        <w:spacing w:before="77" w:line="276" w:lineRule="auto"/>
        <w:ind w:right="117"/>
        <w:rPr>
          <w:sz w:val="20"/>
          <w:szCs w:val="20"/>
        </w:rPr>
      </w:pPr>
      <w:bookmarkStart w:id="52" w:name="9.4.14_Alle_verzekeringen_afsluiten,_wij"/>
      <w:bookmarkEnd w:id="52"/>
      <w:r w:rsidRPr="003748CD">
        <w:rPr>
          <w:sz w:val="20"/>
          <w:szCs w:val="20"/>
        </w:rPr>
        <w:lastRenderedPageBreak/>
        <w:t>Alle verzekeringen afsluiten, wijzigen of beëindigen en alle andere daden van bewaring stellen; alle inventarissen van goederen en waarden in de ruimste zin van de Vennootschap opmaken;</w:t>
      </w:r>
    </w:p>
    <w:p w14:paraId="0F551281" w14:textId="4C1B996B" w:rsidR="00B128D4" w:rsidRPr="003748CD" w:rsidRDefault="00790BA1" w:rsidP="003748CD">
      <w:pPr>
        <w:pStyle w:val="Lijstalinea"/>
        <w:numPr>
          <w:ilvl w:val="2"/>
          <w:numId w:val="26"/>
        </w:numPr>
        <w:tabs>
          <w:tab w:val="left" w:pos="1987"/>
          <w:tab w:val="left" w:pos="1988"/>
        </w:tabs>
        <w:spacing w:line="276" w:lineRule="auto"/>
        <w:rPr>
          <w:sz w:val="20"/>
          <w:szCs w:val="20"/>
        </w:rPr>
      </w:pPr>
      <w:bookmarkStart w:id="53" w:name="9.4.15_Alle_inschrijvingen_in_de_Kruispu"/>
      <w:bookmarkEnd w:id="53"/>
      <w:r w:rsidRPr="003748CD">
        <w:rPr>
          <w:sz w:val="20"/>
          <w:szCs w:val="20"/>
        </w:rPr>
        <w:t xml:space="preserve">Alle inschrijvingen in de Kruispuntbank van Ondernemingen </w:t>
      </w:r>
      <w:r w:rsidR="00C12044">
        <w:rPr>
          <w:sz w:val="20"/>
          <w:szCs w:val="20"/>
        </w:rPr>
        <w:t xml:space="preserve">en in de bijlagen bij het Belgisch Staatsblad </w:t>
      </w:r>
      <w:r w:rsidRPr="003748CD">
        <w:rPr>
          <w:sz w:val="20"/>
          <w:szCs w:val="20"/>
        </w:rPr>
        <w:t xml:space="preserve">of wijzigingen daarvan </w:t>
      </w:r>
      <w:r w:rsidR="00C12044">
        <w:rPr>
          <w:sz w:val="20"/>
          <w:szCs w:val="20"/>
        </w:rPr>
        <w:t>verzorgen</w:t>
      </w:r>
      <w:r w:rsidRPr="003748CD">
        <w:rPr>
          <w:sz w:val="20"/>
          <w:szCs w:val="20"/>
        </w:rPr>
        <w:t xml:space="preserve"> na voorafgaande goedkeuring door de </w:t>
      </w:r>
      <w:r w:rsidR="0089303E" w:rsidRPr="003748CD">
        <w:rPr>
          <w:sz w:val="20"/>
          <w:szCs w:val="20"/>
        </w:rPr>
        <w:t>R</w:t>
      </w:r>
      <w:r w:rsidRPr="003748CD">
        <w:rPr>
          <w:sz w:val="20"/>
          <w:szCs w:val="20"/>
        </w:rPr>
        <w:t xml:space="preserve">aad van </w:t>
      </w:r>
      <w:r w:rsidR="0089303E" w:rsidRPr="003748CD">
        <w:rPr>
          <w:sz w:val="20"/>
          <w:szCs w:val="20"/>
        </w:rPr>
        <w:t>B</w:t>
      </w:r>
      <w:r w:rsidRPr="003748CD">
        <w:rPr>
          <w:sz w:val="20"/>
          <w:szCs w:val="20"/>
        </w:rPr>
        <w:t xml:space="preserve">estuur; enige documenten goedgekeurd door de </w:t>
      </w:r>
      <w:r w:rsidR="0089303E" w:rsidRPr="003748CD">
        <w:rPr>
          <w:sz w:val="20"/>
          <w:szCs w:val="20"/>
        </w:rPr>
        <w:t>R</w:t>
      </w:r>
      <w:r w:rsidRPr="003748CD">
        <w:rPr>
          <w:sz w:val="20"/>
          <w:szCs w:val="20"/>
        </w:rPr>
        <w:t xml:space="preserve">aad van </w:t>
      </w:r>
      <w:r w:rsidR="0089303E" w:rsidRPr="003748CD">
        <w:rPr>
          <w:sz w:val="20"/>
          <w:szCs w:val="20"/>
        </w:rPr>
        <w:t>B</w:t>
      </w:r>
      <w:r w:rsidRPr="003748CD">
        <w:rPr>
          <w:sz w:val="20"/>
          <w:szCs w:val="20"/>
        </w:rPr>
        <w:t>estuur neerleggen op de griffie van enige rechtbank, bij de Rijksdienst voor Sociale Zekerheid, bij de Nationale Bank en</w:t>
      </w:r>
      <w:r w:rsidRPr="003748CD">
        <w:rPr>
          <w:spacing w:val="-5"/>
          <w:sz w:val="20"/>
          <w:szCs w:val="20"/>
        </w:rPr>
        <w:t xml:space="preserve"> </w:t>
      </w:r>
      <w:r w:rsidRPr="003748CD">
        <w:rPr>
          <w:sz w:val="20"/>
          <w:szCs w:val="20"/>
        </w:rPr>
        <w:t>in</w:t>
      </w:r>
      <w:r w:rsidRPr="003748CD">
        <w:rPr>
          <w:spacing w:val="-5"/>
          <w:sz w:val="20"/>
          <w:szCs w:val="20"/>
        </w:rPr>
        <w:t xml:space="preserve"> </w:t>
      </w:r>
      <w:r w:rsidRPr="003748CD">
        <w:rPr>
          <w:sz w:val="20"/>
          <w:szCs w:val="20"/>
        </w:rPr>
        <w:t>het</w:t>
      </w:r>
      <w:r w:rsidRPr="003748CD">
        <w:rPr>
          <w:spacing w:val="-5"/>
          <w:sz w:val="20"/>
          <w:szCs w:val="20"/>
        </w:rPr>
        <w:t xml:space="preserve"> </w:t>
      </w:r>
      <w:r w:rsidRPr="003748CD">
        <w:rPr>
          <w:sz w:val="20"/>
          <w:szCs w:val="20"/>
        </w:rPr>
        <w:t>algemeen</w:t>
      </w:r>
      <w:r w:rsidRPr="003748CD">
        <w:rPr>
          <w:spacing w:val="-5"/>
          <w:sz w:val="20"/>
          <w:szCs w:val="20"/>
        </w:rPr>
        <w:t xml:space="preserve"> </w:t>
      </w:r>
      <w:r w:rsidRPr="003748CD">
        <w:rPr>
          <w:sz w:val="20"/>
          <w:szCs w:val="20"/>
        </w:rPr>
        <w:t>bij</w:t>
      </w:r>
      <w:r w:rsidRPr="003748CD">
        <w:rPr>
          <w:spacing w:val="-4"/>
          <w:sz w:val="20"/>
          <w:szCs w:val="20"/>
        </w:rPr>
        <w:t xml:space="preserve"> </w:t>
      </w:r>
      <w:r w:rsidRPr="003748CD">
        <w:rPr>
          <w:sz w:val="20"/>
          <w:szCs w:val="20"/>
        </w:rPr>
        <w:t>iedere</w:t>
      </w:r>
      <w:r w:rsidRPr="003748CD">
        <w:rPr>
          <w:spacing w:val="-5"/>
          <w:sz w:val="20"/>
          <w:szCs w:val="20"/>
        </w:rPr>
        <w:t xml:space="preserve"> </w:t>
      </w:r>
      <w:r w:rsidRPr="003748CD">
        <w:rPr>
          <w:sz w:val="20"/>
          <w:szCs w:val="20"/>
        </w:rPr>
        <w:t>instantie</w:t>
      </w:r>
      <w:r w:rsidRPr="003748CD">
        <w:rPr>
          <w:spacing w:val="-3"/>
          <w:sz w:val="20"/>
          <w:szCs w:val="20"/>
        </w:rPr>
        <w:t xml:space="preserve"> </w:t>
      </w:r>
      <w:r w:rsidRPr="003748CD">
        <w:rPr>
          <w:sz w:val="20"/>
          <w:szCs w:val="20"/>
        </w:rPr>
        <w:t>waar</w:t>
      </w:r>
      <w:r w:rsidRPr="003748CD">
        <w:rPr>
          <w:spacing w:val="-4"/>
          <w:sz w:val="20"/>
          <w:szCs w:val="20"/>
        </w:rPr>
        <w:t xml:space="preserve"> </w:t>
      </w:r>
      <w:r w:rsidRPr="003748CD">
        <w:rPr>
          <w:sz w:val="20"/>
          <w:szCs w:val="20"/>
        </w:rPr>
        <w:t>dit</w:t>
      </w:r>
      <w:r w:rsidRPr="003748CD">
        <w:rPr>
          <w:spacing w:val="-5"/>
          <w:sz w:val="20"/>
          <w:szCs w:val="20"/>
        </w:rPr>
        <w:t xml:space="preserve"> </w:t>
      </w:r>
      <w:r w:rsidRPr="003748CD">
        <w:rPr>
          <w:sz w:val="20"/>
          <w:szCs w:val="20"/>
        </w:rPr>
        <w:t>door</w:t>
      </w:r>
      <w:r w:rsidRPr="003748CD">
        <w:rPr>
          <w:spacing w:val="-4"/>
          <w:sz w:val="20"/>
          <w:szCs w:val="20"/>
        </w:rPr>
        <w:t xml:space="preserve"> </w:t>
      </w:r>
      <w:r w:rsidRPr="003748CD">
        <w:rPr>
          <w:sz w:val="20"/>
          <w:szCs w:val="20"/>
        </w:rPr>
        <w:t>reglementering</w:t>
      </w:r>
      <w:r w:rsidRPr="003748CD">
        <w:rPr>
          <w:spacing w:val="-5"/>
          <w:sz w:val="20"/>
          <w:szCs w:val="20"/>
        </w:rPr>
        <w:t xml:space="preserve"> </w:t>
      </w:r>
      <w:r w:rsidRPr="003748CD">
        <w:rPr>
          <w:sz w:val="20"/>
          <w:szCs w:val="20"/>
        </w:rPr>
        <w:t>vereist</w:t>
      </w:r>
      <w:r w:rsidRPr="003748CD">
        <w:rPr>
          <w:spacing w:val="-3"/>
          <w:sz w:val="20"/>
          <w:szCs w:val="20"/>
        </w:rPr>
        <w:t xml:space="preserve"> </w:t>
      </w:r>
      <w:r w:rsidRPr="003748CD">
        <w:rPr>
          <w:sz w:val="20"/>
          <w:szCs w:val="20"/>
        </w:rPr>
        <w:t>wordt; alle stukken geadresseerd aan de Vennootschap</w:t>
      </w:r>
      <w:r w:rsidRPr="003748CD">
        <w:rPr>
          <w:spacing w:val="-5"/>
          <w:sz w:val="20"/>
          <w:szCs w:val="20"/>
        </w:rPr>
        <w:t xml:space="preserve"> </w:t>
      </w:r>
      <w:r w:rsidRPr="003748CD">
        <w:rPr>
          <w:sz w:val="20"/>
          <w:szCs w:val="20"/>
        </w:rPr>
        <w:t>ontvangen.</w:t>
      </w:r>
    </w:p>
    <w:p w14:paraId="131706B5" w14:textId="77777777" w:rsidR="004220A0" w:rsidRPr="003748CD" w:rsidRDefault="004220A0" w:rsidP="00B11D95">
      <w:pPr>
        <w:pStyle w:val="Lijstalinea"/>
        <w:tabs>
          <w:tab w:val="left" w:pos="1987"/>
          <w:tab w:val="left" w:pos="1988"/>
        </w:tabs>
        <w:spacing w:before="0" w:line="276" w:lineRule="auto"/>
        <w:ind w:left="1988" w:firstLine="0"/>
        <w:rPr>
          <w:sz w:val="20"/>
          <w:szCs w:val="20"/>
        </w:rPr>
      </w:pPr>
    </w:p>
    <w:p w14:paraId="505DC5BD" w14:textId="14D04AFF" w:rsidR="00B128D4" w:rsidRPr="003748CD" w:rsidRDefault="00790BA1" w:rsidP="003748CD">
      <w:pPr>
        <w:pStyle w:val="Kop1"/>
        <w:spacing w:line="276" w:lineRule="auto"/>
        <w:jc w:val="both"/>
      </w:pPr>
      <w:bookmarkStart w:id="54" w:name="9.5_Naast_de_bevoegdheidsdelegatie_van_h"/>
      <w:bookmarkStart w:id="55" w:name="_bookmark4"/>
      <w:bookmarkStart w:id="56" w:name="Artikel_10._INFORMATIE_AAN_DE_VENNOTEN"/>
      <w:bookmarkStart w:id="57" w:name="Artikel_12._HET_INVESTERINGSCOMITE"/>
      <w:bookmarkEnd w:id="54"/>
      <w:bookmarkEnd w:id="55"/>
      <w:bookmarkEnd w:id="56"/>
      <w:bookmarkEnd w:id="57"/>
      <w:r w:rsidRPr="003748CD">
        <w:rPr>
          <w:u w:val="none"/>
        </w:rPr>
        <w:t>Artikel 1</w:t>
      </w:r>
      <w:r w:rsidR="00C12044">
        <w:rPr>
          <w:u w:val="none"/>
        </w:rPr>
        <w:t>5</w:t>
      </w:r>
      <w:r w:rsidR="00D14577" w:rsidRPr="003748CD">
        <w:rPr>
          <w:u w:val="none"/>
        </w:rPr>
        <w:t>.</w:t>
      </w:r>
      <w:r w:rsidRPr="003748CD">
        <w:rPr>
          <w:u w:val="none"/>
        </w:rPr>
        <w:t xml:space="preserve"> </w:t>
      </w:r>
      <w:r w:rsidRPr="003748CD">
        <w:t xml:space="preserve">HET </w:t>
      </w:r>
      <w:r w:rsidR="004006CD" w:rsidRPr="003748CD">
        <w:t>KREDIETCOM</w:t>
      </w:r>
      <w:r w:rsidRPr="003748CD">
        <w:t>ITE</w:t>
      </w:r>
      <w:r w:rsidR="002173F8">
        <w:t xml:space="preserve"> (ARTIKEL 18 STATUTEN)</w:t>
      </w:r>
    </w:p>
    <w:p w14:paraId="74DE44DE" w14:textId="77777777" w:rsidR="0003527E" w:rsidRPr="003748CD" w:rsidRDefault="0003527E" w:rsidP="003748CD">
      <w:pPr>
        <w:pStyle w:val="Kop1"/>
        <w:spacing w:line="276" w:lineRule="auto"/>
        <w:jc w:val="both"/>
        <w:rPr>
          <w:u w:val="none"/>
        </w:rPr>
      </w:pPr>
    </w:p>
    <w:p w14:paraId="28AEF70C" w14:textId="2FAE3303" w:rsidR="00FF7501" w:rsidRPr="00AF0BC2" w:rsidRDefault="00790BA1" w:rsidP="00B92E8E">
      <w:pPr>
        <w:pStyle w:val="Lijstalinea"/>
        <w:numPr>
          <w:ilvl w:val="1"/>
          <w:numId w:val="9"/>
        </w:numPr>
        <w:tabs>
          <w:tab w:val="left" w:pos="825"/>
        </w:tabs>
        <w:spacing w:before="0" w:line="276" w:lineRule="auto"/>
        <w:ind w:right="119"/>
        <w:rPr>
          <w:sz w:val="20"/>
          <w:szCs w:val="20"/>
        </w:rPr>
      </w:pPr>
      <w:bookmarkStart w:id="58" w:name="12.1_De_Raad_van_Bestuur_kan_een_deel_va"/>
      <w:bookmarkEnd w:id="58"/>
      <w:r w:rsidRPr="003748CD">
        <w:rPr>
          <w:sz w:val="20"/>
          <w:szCs w:val="20"/>
        </w:rPr>
        <w:t xml:space="preserve">De Raad van Bestuur kan een deel van haar bevoegdheden delegeren aan het </w:t>
      </w:r>
      <w:r w:rsidR="004006CD" w:rsidRPr="003748CD">
        <w:rPr>
          <w:sz w:val="20"/>
          <w:szCs w:val="20"/>
        </w:rPr>
        <w:t>Krediet</w:t>
      </w:r>
      <w:r w:rsidRPr="003748CD">
        <w:rPr>
          <w:sz w:val="20"/>
          <w:szCs w:val="20"/>
        </w:rPr>
        <w:t>comité</w:t>
      </w:r>
      <w:r w:rsidR="004006CD" w:rsidRPr="003748CD">
        <w:rPr>
          <w:sz w:val="20"/>
          <w:szCs w:val="20"/>
        </w:rPr>
        <w:t xml:space="preserve">. </w:t>
      </w:r>
      <w:r w:rsidRPr="003748CD">
        <w:rPr>
          <w:sz w:val="20"/>
          <w:szCs w:val="20"/>
        </w:rPr>
        <w:t>Indien</w:t>
      </w:r>
      <w:r w:rsidRPr="003748CD">
        <w:rPr>
          <w:spacing w:val="-10"/>
          <w:sz w:val="20"/>
          <w:szCs w:val="20"/>
        </w:rPr>
        <w:t xml:space="preserve"> </w:t>
      </w:r>
      <w:r w:rsidRPr="003748CD">
        <w:rPr>
          <w:sz w:val="20"/>
          <w:szCs w:val="20"/>
        </w:rPr>
        <w:t>de</w:t>
      </w:r>
      <w:r w:rsidRPr="003748CD">
        <w:rPr>
          <w:spacing w:val="-10"/>
          <w:sz w:val="20"/>
          <w:szCs w:val="20"/>
        </w:rPr>
        <w:t xml:space="preserve"> </w:t>
      </w:r>
      <w:r w:rsidRPr="003748CD">
        <w:rPr>
          <w:sz w:val="20"/>
          <w:szCs w:val="20"/>
        </w:rPr>
        <w:t>Raad</w:t>
      </w:r>
      <w:r w:rsidRPr="003748CD">
        <w:rPr>
          <w:spacing w:val="-10"/>
          <w:sz w:val="20"/>
          <w:szCs w:val="20"/>
        </w:rPr>
        <w:t xml:space="preserve"> </w:t>
      </w:r>
      <w:r w:rsidRPr="003748CD">
        <w:rPr>
          <w:sz w:val="20"/>
          <w:szCs w:val="20"/>
        </w:rPr>
        <w:t xml:space="preserve">van Bestuur besluit bevoegdheden te delegeren aan het </w:t>
      </w:r>
      <w:r w:rsidR="004006CD" w:rsidRPr="003748CD">
        <w:rPr>
          <w:sz w:val="20"/>
          <w:szCs w:val="20"/>
        </w:rPr>
        <w:t>Krediet</w:t>
      </w:r>
      <w:r w:rsidRPr="003748CD">
        <w:rPr>
          <w:sz w:val="20"/>
          <w:szCs w:val="20"/>
        </w:rPr>
        <w:t xml:space="preserve">comité, zal het </w:t>
      </w:r>
      <w:r w:rsidR="004006CD" w:rsidRPr="003748CD">
        <w:rPr>
          <w:sz w:val="20"/>
          <w:szCs w:val="20"/>
        </w:rPr>
        <w:t>Krediet</w:t>
      </w:r>
      <w:r w:rsidRPr="003748CD">
        <w:rPr>
          <w:sz w:val="20"/>
          <w:szCs w:val="20"/>
        </w:rPr>
        <w:t>comité</w:t>
      </w:r>
      <w:r w:rsidRPr="003748CD">
        <w:rPr>
          <w:spacing w:val="-6"/>
          <w:sz w:val="20"/>
          <w:szCs w:val="20"/>
        </w:rPr>
        <w:t xml:space="preserve"> </w:t>
      </w:r>
      <w:r w:rsidRPr="003748CD">
        <w:rPr>
          <w:sz w:val="20"/>
          <w:szCs w:val="20"/>
        </w:rPr>
        <w:t>haar</w:t>
      </w:r>
      <w:r w:rsidRPr="003748CD">
        <w:rPr>
          <w:spacing w:val="-5"/>
          <w:sz w:val="20"/>
          <w:szCs w:val="20"/>
        </w:rPr>
        <w:t xml:space="preserve"> </w:t>
      </w:r>
      <w:r w:rsidRPr="003748CD">
        <w:rPr>
          <w:sz w:val="20"/>
          <w:szCs w:val="20"/>
        </w:rPr>
        <w:t>bevoegdheden</w:t>
      </w:r>
      <w:r w:rsidRPr="003748CD">
        <w:rPr>
          <w:spacing w:val="-6"/>
          <w:sz w:val="20"/>
          <w:szCs w:val="20"/>
        </w:rPr>
        <w:t xml:space="preserve"> </w:t>
      </w:r>
      <w:r w:rsidRPr="003748CD">
        <w:rPr>
          <w:sz w:val="20"/>
          <w:szCs w:val="20"/>
        </w:rPr>
        <w:t>uitvoeren</w:t>
      </w:r>
      <w:r w:rsidRPr="003748CD">
        <w:rPr>
          <w:spacing w:val="-5"/>
          <w:sz w:val="20"/>
          <w:szCs w:val="20"/>
        </w:rPr>
        <w:t xml:space="preserve"> </w:t>
      </w:r>
      <w:r w:rsidRPr="003748CD">
        <w:rPr>
          <w:sz w:val="20"/>
          <w:szCs w:val="20"/>
        </w:rPr>
        <w:t>overeenkomstig</w:t>
      </w:r>
      <w:r w:rsidRPr="003748CD">
        <w:rPr>
          <w:spacing w:val="-6"/>
          <w:sz w:val="20"/>
          <w:szCs w:val="20"/>
        </w:rPr>
        <w:t xml:space="preserve"> </w:t>
      </w:r>
      <w:r w:rsidRPr="003748CD">
        <w:rPr>
          <w:sz w:val="20"/>
          <w:szCs w:val="20"/>
        </w:rPr>
        <w:t>de</w:t>
      </w:r>
      <w:r w:rsidRPr="003748CD">
        <w:rPr>
          <w:spacing w:val="-6"/>
          <w:sz w:val="20"/>
          <w:szCs w:val="20"/>
        </w:rPr>
        <w:t xml:space="preserve"> </w:t>
      </w:r>
      <w:r w:rsidRPr="003748CD">
        <w:rPr>
          <w:sz w:val="20"/>
          <w:szCs w:val="20"/>
        </w:rPr>
        <w:t>bepalingen</w:t>
      </w:r>
      <w:r w:rsidRPr="003748CD">
        <w:rPr>
          <w:spacing w:val="-4"/>
          <w:sz w:val="20"/>
          <w:szCs w:val="20"/>
        </w:rPr>
        <w:t xml:space="preserve"> </w:t>
      </w:r>
      <w:r w:rsidRPr="003748CD">
        <w:rPr>
          <w:sz w:val="20"/>
          <w:szCs w:val="20"/>
        </w:rPr>
        <w:t>van</w:t>
      </w:r>
      <w:r w:rsidRPr="003748CD">
        <w:rPr>
          <w:spacing w:val="-5"/>
          <w:sz w:val="20"/>
          <w:szCs w:val="20"/>
        </w:rPr>
        <w:t xml:space="preserve"> </w:t>
      </w:r>
      <w:r w:rsidRPr="003748CD">
        <w:rPr>
          <w:sz w:val="20"/>
          <w:szCs w:val="20"/>
        </w:rPr>
        <w:t>dit</w:t>
      </w:r>
      <w:r w:rsidRPr="003748CD">
        <w:rPr>
          <w:spacing w:val="-6"/>
          <w:sz w:val="20"/>
          <w:szCs w:val="20"/>
        </w:rPr>
        <w:t xml:space="preserve"> </w:t>
      </w:r>
      <w:r w:rsidRPr="003748CD">
        <w:rPr>
          <w:sz w:val="20"/>
          <w:szCs w:val="20"/>
        </w:rPr>
        <w:t xml:space="preserve">Intern Reglement en aanvaarden de leden van het </w:t>
      </w:r>
      <w:r w:rsidR="004006CD" w:rsidRPr="003748CD">
        <w:rPr>
          <w:sz w:val="20"/>
          <w:szCs w:val="20"/>
        </w:rPr>
        <w:t>Krediet</w:t>
      </w:r>
      <w:r w:rsidRPr="003748CD">
        <w:rPr>
          <w:sz w:val="20"/>
          <w:szCs w:val="20"/>
        </w:rPr>
        <w:t>comité door de aanvaarding van hun mandaat deze bepalingen, zoals van tijd tot tijd</w:t>
      </w:r>
      <w:r w:rsidRPr="003748CD">
        <w:rPr>
          <w:spacing w:val="-5"/>
          <w:sz w:val="20"/>
          <w:szCs w:val="20"/>
        </w:rPr>
        <w:t xml:space="preserve"> </w:t>
      </w:r>
      <w:r w:rsidRPr="003748CD">
        <w:rPr>
          <w:sz w:val="20"/>
          <w:szCs w:val="20"/>
        </w:rPr>
        <w:t>gewijzigd.</w:t>
      </w:r>
      <w:bookmarkStart w:id="59" w:name="12.2_De_leden_van_het_Investeringscomité"/>
      <w:bookmarkEnd w:id="59"/>
    </w:p>
    <w:p w14:paraId="65E6FB13" w14:textId="463CE1CB" w:rsidR="00B128D4" w:rsidRPr="003748CD" w:rsidRDefault="00790BA1" w:rsidP="003748CD">
      <w:pPr>
        <w:pStyle w:val="Lijstalinea"/>
        <w:numPr>
          <w:ilvl w:val="1"/>
          <w:numId w:val="9"/>
        </w:numPr>
        <w:tabs>
          <w:tab w:val="left" w:pos="825"/>
        </w:tabs>
        <w:spacing w:before="141" w:line="276" w:lineRule="auto"/>
        <w:ind w:right="118"/>
        <w:rPr>
          <w:sz w:val="20"/>
          <w:szCs w:val="20"/>
        </w:rPr>
      </w:pPr>
      <w:r w:rsidRPr="003748CD">
        <w:rPr>
          <w:sz w:val="20"/>
          <w:szCs w:val="20"/>
        </w:rPr>
        <w:t xml:space="preserve">De leden van het </w:t>
      </w:r>
      <w:r w:rsidR="004006CD" w:rsidRPr="003748CD">
        <w:rPr>
          <w:sz w:val="20"/>
          <w:szCs w:val="20"/>
        </w:rPr>
        <w:t>Krediet</w:t>
      </w:r>
      <w:r w:rsidRPr="003748CD">
        <w:rPr>
          <w:sz w:val="20"/>
          <w:szCs w:val="20"/>
        </w:rPr>
        <w:t>comité worden</w:t>
      </w:r>
      <w:r w:rsidRPr="003748CD">
        <w:rPr>
          <w:spacing w:val="-7"/>
          <w:sz w:val="20"/>
          <w:szCs w:val="20"/>
        </w:rPr>
        <w:t xml:space="preserve"> </w:t>
      </w:r>
      <w:r w:rsidRPr="003748CD">
        <w:rPr>
          <w:sz w:val="20"/>
          <w:szCs w:val="20"/>
        </w:rPr>
        <w:t>benoemd</w:t>
      </w:r>
      <w:r w:rsidRPr="003748CD">
        <w:rPr>
          <w:spacing w:val="-9"/>
          <w:sz w:val="20"/>
          <w:szCs w:val="20"/>
        </w:rPr>
        <w:t xml:space="preserve"> </w:t>
      </w:r>
      <w:r w:rsidRPr="003748CD">
        <w:rPr>
          <w:sz w:val="20"/>
          <w:szCs w:val="20"/>
        </w:rPr>
        <w:t>door</w:t>
      </w:r>
      <w:r w:rsidRPr="003748CD">
        <w:rPr>
          <w:spacing w:val="-5"/>
          <w:sz w:val="20"/>
          <w:szCs w:val="20"/>
        </w:rPr>
        <w:t xml:space="preserve"> </w:t>
      </w:r>
      <w:r w:rsidRPr="003748CD">
        <w:rPr>
          <w:sz w:val="20"/>
          <w:szCs w:val="20"/>
        </w:rPr>
        <w:t>de</w:t>
      </w:r>
      <w:r w:rsidRPr="003748CD">
        <w:rPr>
          <w:spacing w:val="-9"/>
          <w:sz w:val="20"/>
          <w:szCs w:val="20"/>
        </w:rPr>
        <w:t xml:space="preserve"> </w:t>
      </w:r>
      <w:r w:rsidRPr="003748CD">
        <w:rPr>
          <w:sz w:val="20"/>
          <w:szCs w:val="20"/>
        </w:rPr>
        <w:t>Raad</w:t>
      </w:r>
      <w:r w:rsidRPr="003748CD">
        <w:rPr>
          <w:spacing w:val="-7"/>
          <w:sz w:val="20"/>
          <w:szCs w:val="20"/>
        </w:rPr>
        <w:t xml:space="preserve"> </w:t>
      </w:r>
      <w:r w:rsidRPr="003748CD">
        <w:rPr>
          <w:sz w:val="20"/>
          <w:szCs w:val="20"/>
        </w:rPr>
        <w:t>van</w:t>
      </w:r>
      <w:r w:rsidRPr="003748CD">
        <w:rPr>
          <w:spacing w:val="-7"/>
          <w:sz w:val="20"/>
          <w:szCs w:val="20"/>
        </w:rPr>
        <w:t xml:space="preserve"> </w:t>
      </w:r>
      <w:r w:rsidRPr="003748CD">
        <w:rPr>
          <w:sz w:val="20"/>
          <w:szCs w:val="20"/>
        </w:rPr>
        <w:t>Bestuur</w:t>
      </w:r>
      <w:r w:rsidRPr="003748CD">
        <w:rPr>
          <w:spacing w:val="-6"/>
          <w:sz w:val="20"/>
          <w:szCs w:val="20"/>
        </w:rPr>
        <w:t xml:space="preserve"> </w:t>
      </w:r>
      <w:r w:rsidRPr="003748CD">
        <w:rPr>
          <w:sz w:val="20"/>
          <w:szCs w:val="20"/>
        </w:rPr>
        <w:t>voor</w:t>
      </w:r>
      <w:r w:rsidRPr="003748CD">
        <w:rPr>
          <w:spacing w:val="-5"/>
          <w:sz w:val="20"/>
          <w:szCs w:val="20"/>
        </w:rPr>
        <w:t xml:space="preserve"> </w:t>
      </w:r>
      <w:r w:rsidRPr="003748CD">
        <w:rPr>
          <w:sz w:val="20"/>
          <w:szCs w:val="20"/>
        </w:rPr>
        <w:t>onbepaalde</w:t>
      </w:r>
      <w:r w:rsidRPr="003748CD">
        <w:rPr>
          <w:spacing w:val="-7"/>
          <w:sz w:val="20"/>
          <w:szCs w:val="20"/>
        </w:rPr>
        <w:t xml:space="preserve"> </w:t>
      </w:r>
      <w:r w:rsidRPr="003748CD">
        <w:rPr>
          <w:sz w:val="20"/>
          <w:szCs w:val="20"/>
        </w:rPr>
        <w:t>duur</w:t>
      </w:r>
      <w:r w:rsidRPr="003748CD">
        <w:rPr>
          <w:spacing w:val="-5"/>
          <w:sz w:val="20"/>
          <w:szCs w:val="20"/>
        </w:rPr>
        <w:t xml:space="preserve"> </w:t>
      </w:r>
      <w:r w:rsidRPr="003748CD">
        <w:rPr>
          <w:sz w:val="20"/>
          <w:szCs w:val="20"/>
        </w:rPr>
        <w:t>en</w:t>
      </w:r>
      <w:r w:rsidRPr="003748CD">
        <w:rPr>
          <w:spacing w:val="-9"/>
          <w:sz w:val="20"/>
          <w:szCs w:val="20"/>
        </w:rPr>
        <w:t xml:space="preserve"> </w:t>
      </w:r>
      <w:r w:rsidRPr="003748CD">
        <w:rPr>
          <w:sz w:val="20"/>
          <w:szCs w:val="20"/>
        </w:rPr>
        <w:t>kunnen</w:t>
      </w:r>
      <w:r w:rsidRPr="003748CD">
        <w:rPr>
          <w:spacing w:val="-9"/>
          <w:sz w:val="20"/>
          <w:szCs w:val="20"/>
        </w:rPr>
        <w:t xml:space="preserve"> </w:t>
      </w:r>
      <w:r w:rsidRPr="003748CD">
        <w:rPr>
          <w:sz w:val="20"/>
          <w:szCs w:val="20"/>
        </w:rPr>
        <w:t>op</w:t>
      </w:r>
      <w:r w:rsidRPr="003748CD">
        <w:rPr>
          <w:spacing w:val="-9"/>
          <w:sz w:val="20"/>
          <w:szCs w:val="20"/>
        </w:rPr>
        <w:t xml:space="preserve"> </w:t>
      </w:r>
      <w:r w:rsidRPr="003748CD">
        <w:rPr>
          <w:sz w:val="20"/>
          <w:szCs w:val="20"/>
        </w:rPr>
        <w:t xml:space="preserve">elk ogenblik worden ontslaan of vervangen. </w:t>
      </w:r>
    </w:p>
    <w:p w14:paraId="693AEC74" w14:textId="6D3E7F42" w:rsidR="00B128D4" w:rsidRPr="003748CD" w:rsidRDefault="004006CD" w:rsidP="003748CD">
      <w:pPr>
        <w:pStyle w:val="Lijstalinea"/>
        <w:numPr>
          <w:ilvl w:val="1"/>
          <w:numId w:val="9"/>
        </w:numPr>
        <w:tabs>
          <w:tab w:val="left" w:pos="824"/>
        </w:tabs>
        <w:spacing w:before="139" w:line="276" w:lineRule="auto"/>
        <w:ind w:right="119"/>
        <w:rPr>
          <w:sz w:val="20"/>
          <w:szCs w:val="20"/>
        </w:rPr>
      </w:pPr>
      <w:bookmarkStart w:id="60" w:name="12.3_Naast_de_ex_officio_leden,_zal_het_"/>
      <w:bookmarkEnd w:id="60"/>
      <w:r w:rsidRPr="003748CD">
        <w:rPr>
          <w:sz w:val="20"/>
          <w:szCs w:val="20"/>
        </w:rPr>
        <w:t>Het Krediet</w:t>
      </w:r>
      <w:r w:rsidR="00790BA1" w:rsidRPr="003748CD">
        <w:rPr>
          <w:sz w:val="20"/>
          <w:szCs w:val="20"/>
        </w:rPr>
        <w:t xml:space="preserve">comité </w:t>
      </w:r>
      <w:r w:rsidRPr="003748CD">
        <w:rPr>
          <w:sz w:val="20"/>
          <w:szCs w:val="20"/>
        </w:rPr>
        <w:t xml:space="preserve">zal </w:t>
      </w:r>
      <w:r w:rsidR="00790BA1" w:rsidRPr="003748CD">
        <w:rPr>
          <w:sz w:val="20"/>
          <w:szCs w:val="20"/>
        </w:rPr>
        <w:t>bestaan uit</w:t>
      </w:r>
      <w:r w:rsidR="00FF7501">
        <w:rPr>
          <w:sz w:val="20"/>
          <w:szCs w:val="20"/>
        </w:rPr>
        <w:t xml:space="preserve"> minimaal vier </w:t>
      </w:r>
      <w:r w:rsidR="00790BA1" w:rsidRPr="003748CD">
        <w:rPr>
          <w:sz w:val="20"/>
          <w:szCs w:val="20"/>
        </w:rPr>
        <w:t>leden</w:t>
      </w:r>
      <w:r w:rsidRPr="003748CD">
        <w:rPr>
          <w:sz w:val="20"/>
          <w:szCs w:val="20"/>
        </w:rPr>
        <w:t>.</w:t>
      </w:r>
      <w:r w:rsidR="00790BA1" w:rsidRPr="003748CD">
        <w:rPr>
          <w:sz w:val="20"/>
          <w:szCs w:val="20"/>
        </w:rPr>
        <w:t xml:space="preserve"> Elk lid heeft één</w:t>
      </w:r>
      <w:r w:rsidR="00790BA1" w:rsidRPr="003748CD">
        <w:rPr>
          <w:spacing w:val="-4"/>
          <w:sz w:val="20"/>
          <w:szCs w:val="20"/>
        </w:rPr>
        <w:t xml:space="preserve"> </w:t>
      </w:r>
      <w:r w:rsidR="00790BA1" w:rsidRPr="003748CD">
        <w:rPr>
          <w:sz w:val="20"/>
          <w:szCs w:val="20"/>
        </w:rPr>
        <w:t>stem.</w:t>
      </w:r>
    </w:p>
    <w:p w14:paraId="148E1534" w14:textId="5C2ED01F" w:rsidR="00B128D4" w:rsidRPr="003748CD" w:rsidRDefault="00790BA1" w:rsidP="003748CD">
      <w:pPr>
        <w:pStyle w:val="Lijstalinea"/>
        <w:numPr>
          <w:ilvl w:val="1"/>
          <w:numId w:val="9"/>
        </w:numPr>
        <w:tabs>
          <w:tab w:val="left" w:pos="824"/>
        </w:tabs>
        <w:spacing w:before="139" w:line="276" w:lineRule="auto"/>
        <w:ind w:right="117" w:hanging="709"/>
        <w:rPr>
          <w:sz w:val="20"/>
          <w:szCs w:val="20"/>
        </w:rPr>
      </w:pPr>
      <w:bookmarkStart w:id="61" w:name="12.4_De_benoeming_van_enige_Bestuurder_a"/>
      <w:bookmarkEnd w:id="61"/>
      <w:r w:rsidRPr="003748CD">
        <w:rPr>
          <w:sz w:val="20"/>
          <w:szCs w:val="20"/>
        </w:rPr>
        <w:t>De</w:t>
      </w:r>
      <w:r w:rsidRPr="003748CD">
        <w:rPr>
          <w:spacing w:val="-7"/>
          <w:sz w:val="20"/>
          <w:szCs w:val="20"/>
        </w:rPr>
        <w:t xml:space="preserve"> </w:t>
      </w:r>
      <w:r w:rsidRPr="003748CD">
        <w:rPr>
          <w:sz w:val="20"/>
          <w:szCs w:val="20"/>
        </w:rPr>
        <w:t>benoeming</w:t>
      </w:r>
      <w:r w:rsidRPr="003748CD">
        <w:rPr>
          <w:spacing w:val="-3"/>
          <w:sz w:val="20"/>
          <w:szCs w:val="20"/>
        </w:rPr>
        <w:t xml:space="preserve"> </w:t>
      </w:r>
      <w:r w:rsidRPr="003748CD">
        <w:rPr>
          <w:sz w:val="20"/>
          <w:szCs w:val="20"/>
        </w:rPr>
        <w:t>van</w:t>
      </w:r>
      <w:r w:rsidRPr="003748CD">
        <w:rPr>
          <w:spacing w:val="-6"/>
          <w:sz w:val="20"/>
          <w:szCs w:val="20"/>
        </w:rPr>
        <w:t xml:space="preserve"> </w:t>
      </w:r>
      <w:r w:rsidRPr="003748CD">
        <w:rPr>
          <w:sz w:val="20"/>
          <w:szCs w:val="20"/>
        </w:rPr>
        <w:t>enige</w:t>
      </w:r>
      <w:r w:rsidRPr="003748CD">
        <w:rPr>
          <w:spacing w:val="-3"/>
          <w:sz w:val="20"/>
          <w:szCs w:val="20"/>
        </w:rPr>
        <w:t xml:space="preserve"> </w:t>
      </w:r>
      <w:r w:rsidRPr="003748CD">
        <w:rPr>
          <w:sz w:val="20"/>
          <w:szCs w:val="20"/>
        </w:rPr>
        <w:t>Bestuurder</w:t>
      </w:r>
      <w:r w:rsidRPr="003748CD">
        <w:rPr>
          <w:spacing w:val="-2"/>
          <w:sz w:val="20"/>
          <w:szCs w:val="20"/>
        </w:rPr>
        <w:t xml:space="preserve"> </w:t>
      </w:r>
      <w:r w:rsidRPr="003748CD">
        <w:rPr>
          <w:sz w:val="20"/>
          <w:szCs w:val="20"/>
        </w:rPr>
        <w:t>als</w:t>
      </w:r>
      <w:r w:rsidRPr="003748CD">
        <w:rPr>
          <w:spacing w:val="-5"/>
          <w:sz w:val="20"/>
          <w:szCs w:val="20"/>
        </w:rPr>
        <w:t xml:space="preserve"> </w:t>
      </w:r>
      <w:r w:rsidRPr="003748CD">
        <w:rPr>
          <w:sz w:val="20"/>
          <w:szCs w:val="20"/>
        </w:rPr>
        <w:t>lid</w:t>
      </w:r>
      <w:r w:rsidRPr="003748CD">
        <w:rPr>
          <w:spacing w:val="-3"/>
          <w:sz w:val="20"/>
          <w:szCs w:val="20"/>
        </w:rPr>
        <w:t xml:space="preserve"> </w:t>
      </w:r>
      <w:r w:rsidRPr="003748CD">
        <w:rPr>
          <w:sz w:val="20"/>
          <w:szCs w:val="20"/>
        </w:rPr>
        <w:t>van</w:t>
      </w:r>
      <w:r w:rsidRPr="003748CD">
        <w:rPr>
          <w:spacing w:val="-3"/>
          <w:sz w:val="20"/>
          <w:szCs w:val="20"/>
        </w:rPr>
        <w:t xml:space="preserve"> </w:t>
      </w:r>
      <w:r w:rsidRPr="003748CD">
        <w:rPr>
          <w:sz w:val="20"/>
          <w:szCs w:val="20"/>
        </w:rPr>
        <w:t>het</w:t>
      </w:r>
      <w:r w:rsidRPr="003748CD">
        <w:rPr>
          <w:spacing w:val="-5"/>
          <w:sz w:val="20"/>
          <w:szCs w:val="20"/>
        </w:rPr>
        <w:t xml:space="preserve"> </w:t>
      </w:r>
      <w:r w:rsidR="004006CD" w:rsidRPr="003748CD">
        <w:rPr>
          <w:spacing w:val="-5"/>
          <w:sz w:val="20"/>
          <w:szCs w:val="20"/>
        </w:rPr>
        <w:t>Krediet</w:t>
      </w:r>
      <w:r w:rsidRPr="003748CD">
        <w:rPr>
          <w:sz w:val="20"/>
          <w:szCs w:val="20"/>
        </w:rPr>
        <w:t>comité</w:t>
      </w:r>
      <w:r w:rsidRPr="003748CD">
        <w:rPr>
          <w:spacing w:val="-3"/>
          <w:sz w:val="20"/>
          <w:szCs w:val="20"/>
        </w:rPr>
        <w:t xml:space="preserve"> </w:t>
      </w:r>
      <w:r w:rsidRPr="003748CD">
        <w:rPr>
          <w:sz w:val="20"/>
          <w:szCs w:val="20"/>
        </w:rPr>
        <w:t>zal</w:t>
      </w:r>
      <w:r w:rsidRPr="003748CD">
        <w:rPr>
          <w:spacing w:val="-5"/>
          <w:sz w:val="20"/>
          <w:szCs w:val="20"/>
        </w:rPr>
        <w:t xml:space="preserve"> </w:t>
      </w:r>
      <w:r w:rsidRPr="003748CD">
        <w:rPr>
          <w:sz w:val="20"/>
          <w:szCs w:val="20"/>
        </w:rPr>
        <w:t>er</w:t>
      </w:r>
      <w:r w:rsidRPr="003748CD">
        <w:rPr>
          <w:spacing w:val="-2"/>
          <w:sz w:val="20"/>
          <w:szCs w:val="20"/>
        </w:rPr>
        <w:t xml:space="preserve"> </w:t>
      </w:r>
      <w:r w:rsidRPr="003748CD">
        <w:rPr>
          <w:sz w:val="20"/>
          <w:szCs w:val="20"/>
        </w:rPr>
        <w:t>in</w:t>
      </w:r>
      <w:r w:rsidRPr="003748CD">
        <w:rPr>
          <w:spacing w:val="-3"/>
          <w:sz w:val="20"/>
          <w:szCs w:val="20"/>
        </w:rPr>
        <w:t xml:space="preserve"> </w:t>
      </w:r>
      <w:r w:rsidRPr="003748CD">
        <w:rPr>
          <w:sz w:val="20"/>
          <w:szCs w:val="20"/>
        </w:rPr>
        <w:t>geen</w:t>
      </w:r>
      <w:r w:rsidRPr="003748CD">
        <w:rPr>
          <w:spacing w:val="-3"/>
          <w:sz w:val="20"/>
          <w:szCs w:val="20"/>
        </w:rPr>
        <w:t xml:space="preserve"> </w:t>
      </w:r>
      <w:r w:rsidRPr="003748CD">
        <w:rPr>
          <w:sz w:val="20"/>
          <w:szCs w:val="20"/>
        </w:rPr>
        <w:t>geval</w:t>
      </w:r>
      <w:r w:rsidRPr="003748CD">
        <w:rPr>
          <w:spacing w:val="-6"/>
          <w:sz w:val="20"/>
          <w:szCs w:val="20"/>
        </w:rPr>
        <w:t xml:space="preserve"> </w:t>
      </w:r>
      <w:r w:rsidRPr="003748CD">
        <w:rPr>
          <w:spacing w:val="2"/>
          <w:sz w:val="20"/>
          <w:szCs w:val="20"/>
        </w:rPr>
        <w:t xml:space="preserve">toe </w:t>
      </w:r>
      <w:r w:rsidRPr="003748CD">
        <w:rPr>
          <w:sz w:val="20"/>
          <w:szCs w:val="20"/>
        </w:rPr>
        <w:t xml:space="preserve">kunnen leiden dat de Bestuurders die tevens lid zijn van het </w:t>
      </w:r>
      <w:r w:rsidR="004006CD" w:rsidRPr="003748CD">
        <w:rPr>
          <w:sz w:val="20"/>
          <w:szCs w:val="20"/>
        </w:rPr>
        <w:t>Krediet</w:t>
      </w:r>
      <w:r w:rsidRPr="003748CD">
        <w:rPr>
          <w:sz w:val="20"/>
          <w:szCs w:val="20"/>
        </w:rPr>
        <w:t>comité, samen een meerderheid vormen in de Raad van</w:t>
      </w:r>
      <w:r w:rsidRPr="003748CD">
        <w:rPr>
          <w:spacing w:val="-3"/>
          <w:sz w:val="20"/>
          <w:szCs w:val="20"/>
        </w:rPr>
        <w:t xml:space="preserve"> </w:t>
      </w:r>
      <w:r w:rsidRPr="003748CD">
        <w:rPr>
          <w:sz w:val="20"/>
          <w:szCs w:val="20"/>
        </w:rPr>
        <w:t>Bestuur.</w:t>
      </w:r>
    </w:p>
    <w:p w14:paraId="29D0376C" w14:textId="3DFDAE9C" w:rsidR="00B128D4" w:rsidRPr="003748CD" w:rsidRDefault="00790BA1" w:rsidP="003748CD">
      <w:pPr>
        <w:pStyle w:val="Lijstalinea"/>
        <w:numPr>
          <w:ilvl w:val="1"/>
          <w:numId w:val="9"/>
        </w:numPr>
        <w:tabs>
          <w:tab w:val="left" w:pos="824"/>
        </w:tabs>
        <w:spacing w:line="276" w:lineRule="auto"/>
        <w:ind w:right="119"/>
        <w:rPr>
          <w:sz w:val="20"/>
          <w:szCs w:val="20"/>
        </w:rPr>
      </w:pPr>
      <w:bookmarkStart w:id="62" w:name="12.5_Indien_de_Raad_van_Bestuur_een_deel"/>
      <w:bookmarkStart w:id="63" w:name="_bookmark5"/>
      <w:bookmarkEnd w:id="62"/>
      <w:bookmarkEnd w:id="63"/>
      <w:r w:rsidRPr="003748CD">
        <w:rPr>
          <w:sz w:val="20"/>
          <w:szCs w:val="20"/>
        </w:rPr>
        <w:t xml:space="preserve">Indien de Raad van Bestuur een deel van haar bevoegdheid aan het </w:t>
      </w:r>
      <w:r w:rsidR="00D14577" w:rsidRPr="003748CD">
        <w:rPr>
          <w:sz w:val="20"/>
          <w:szCs w:val="20"/>
        </w:rPr>
        <w:t>Krediet</w:t>
      </w:r>
      <w:r w:rsidRPr="003748CD">
        <w:rPr>
          <w:sz w:val="20"/>
          <w:szCs w:val="20"/>
        </w:rPr>
        <w:t xml:space="preserve">comité heeft gedelegeerd, zal het </w:t>
      </w:r>
      <w:r w:rsidR="00D14577" w:rsidRPr="003748CD">
        <w:rPr>
          <w:sz w:val="20"/>
          <w:szCs w:val="20"/>
        </w:rPr>
        <w:t>Krediet</w:t>
      </w:r>
      <w:r w:rsidRPr="003748CD">
        <w:rPr>
          <w:sz w:val="20"/>
          <w:szCs w:val="20"/>
        </w:rPr>
        <w:t>comité</w:t>
      </w:r>
      <w:r w:rsidRPr="003748CD">
        <w:rPr>
          <w:spacing w:val="-7"/>
          <w:sz w:val="20"/>
          <w:szCs w:val="20"/>
        </w:rPr>
        <w:t xml:space="preserve"> </w:t>
      </w:r>
      <w:r w:rsidRPr="003748CD">
        <w:rPr>
          <w:sz w:val="20"/>
          <w:szCs w:val="20"/>
        </w:rPr>
        <w:t>elk</w:t>
      </w:r>
      <w:r w:rsidRPr="003748CD">
        <w:rPr>
          <w:spacing w:val="-4"/>
          <w:sz w:val="20"/>
          <w:szCs w:val="20"/>
        </w:rPr>
        <w:t xml:space="preserve"> </w:t>
      </w:r>
      <w:r w:rsidRPr="003748CD">
        <w:rPr>
          <w:sz w:val="20"/>
          <w:szCs w:val="20"/>
        </w:rPr>
        <w:t>Project</w:t>
      </w:r>
      <w:r w:rsidRPr="003748CD">
        <w:rPr>
          <w:spacing w:val="-5"/>
          <w:sz w:val="20"/>
          <w:szCs w:val="20"/>
        </w:rPr>
        <w:t xml:space="preserve"> </w:t>
      </w:r>
      <w:r w:rsidRPr="003748CD">
        <w:rPr>
          <w:sz w:val="20"/>
          <w:szCs w:val="20"/>
        </w:rPr>
        <w:t>grondig</w:t>
      </w:r>
      <w:r w:rsidRPr="003748CD">
        <w:rPr>
          <w:spacing w:val="-5"/>
          <w:sz w:val="20"/>
          <w:szCs w:val="20"/>
        </w:rPr>
        <w:t xml:space="preserve"> </w:t>
      </w:r>
      <w:r w:rsidRPr="003748CD">
        <w:rPr>
          <w:sz w:val="20"/>
          <w:szCs w:val="20"/>
        </w:rPr>
        <w:t>analyseren</w:t>
      </w:r>
      <w:r w:rsidRPr="003748CD">
        <w:rPr>
          <w:spacing w:val="-8"/>
          <w:sz w:val="20"/>
          <w:szCs w:val="20"/>
        </w:rPr>
        <w:t xml:space="preserve"> </w:t>
      </w:r>
      <w:r w:rsidRPr="003748CD">
        <w:rPr>
          <w:sz w:val="20"/>
          <w:szCs w:val="20"/>
        </w:rPr>
        <w:t>en minstens beoordelen op basis van de volgende</w:t>
      </w:r>
      <w:r w:rsidRPr="003748CD">
        <w:rPr>
          <w:spacing w:val="-4"/>
          <w:sz w:val="20"/>
          <w:szCs w:val="20"/>
        </w:rPr>
        <w:t xml:space="preserve"> </w:t>
      </w:r>
      <w:r w:rsidRPr="003748CD">
        <w:rPr>
          <w:sz w:val="20"/>
          <w:szCs w:val="20"/>
        </w:rPr>
        <w:t>criteria:</w:t>
      </w:r>
    </w:p>
    <w:p w14:paraId="7B870AFA" w14:textId="77777777" w:rsidR="00D14577" w:rsidRPr="003748CD" w:rsidRDefault="00D14577" w:rsidP="003748CD">
      <w:pPr>
        <w:pStyle w:val="Lijstalinea"/>
        <w:numPr>
          <w:ilvl w:val="2"/>
          <w:numId w:val="9"/>
        </w:numPr>
        <w:tabs>
          <w:tab w:val="left" w:pos="1555"/>
          <w:tab w:val="left" w:pos="1556"/>
        </w:tabs>
        <w:spacing w:before="75" w:line="276" w:lineRule="auto"/>
        <w:ind w:right="0"/>
        <w:rPr>
          <w:sz w:val="20"/>
          <w:szCs w:val="20"/>
        </w:rPr>
      </w:pPr>
      <w:bookmarkStart w:id="64" w:name="-_haalbaarheid_(feasibility),"/>
      <w:bookmarkEnd w:id="64"/>
      <w:r w:rsidRPr="003748CD">
        <w:rPr>
          <w:sz w:val="20"/>
          <w:szCs w:val="20"/>
        </w:rPr>
        <w:t>Bedrag van de gevraagde financiering</w:t>
      </w:r>
    </w:p>
    <w:p w14:paraId="65194527" w14:textId="77777777" w:rsidR="00D14577" w:rsidRPr="003748CD" w:rsidRDefault="00D14577" w:rsidP="003748CD">
      <w:pPr>
        <w:pStyle w:val="Lijstalinea"/>
        <w:numPr>
          <w:ilvl w:val="2"/>
          <w:numId w:val="9"/>
        </w:numPr>
        <w:tabs>
          <w:tab w:val="left" w:pos="1555"/>
          <w:tab w:val="left" w:pos="1556"/>
        </w:tabs>
        <w:spacing w:before="75" w:line="276" w:lineRule="auto"/>
        <w:ind w:right="0"/>
        <w:rPr>
          <w:sz w:val="20"/>
          <w:szCs w:val="20"/>
        </w:rPr>
      </w:pPr>
      <w:r w:rsidRPr="003748CD">
        <w:rPr>
          <w:sz w:val="20"/>
          <w:szCs w:val="20"/>
        </w:rPr>
        <w:t>Sociale impact van het Project</w:t>
      </w:r>
    </w:p>
    <w:p w14:paraId="33EAE14F" w14:textId="07AA452A" w:rsidR="00B128D4" w:rsidRPr="003748CD" w:rsidRDefault="00D14577" w:rsidP="003748CD">
      <w:pPr>
        <w:pStyle w:val="Lijstalinea"/>
        <w:numPr>
          <w:ilvl w:val="2"/>
          <w:numId w:val="9"/>
        </w:numPr>
        <w:tabs>
          <w:tab w:val="left" w:pos="1555"/>
          <w:tab w:val="left" w:pos="1556"/>
        </w:tabs>
        <w:spacing w:before="75" w:line="276" w:lineRule="auto"/>
        <w:ind w:right="0"/>
        <w:rPr>
          <w:sz w:val="20"/>
          <w:szCs w:val="20"/>
        </w:rPr>
      </w:pPr>
      <w:r w:rsidRPr="003748CD">
        <w:rPr>
          <w:sz w:val="20"/>
          <w:szCs w:val="20"/>
        </w:rPr>
        <w:t>Terugbetalingsmodaliteiten en capaciteiten</w:t>
      </w:r>
      <w:r w:rsidR="00C12044">
        <w:rPr>
          <w:sz w:val="20"/>
          <w:szCs w:val="20"/>
        </w:rPr>
        <w:t xml:space="preserve"> van de organisatie</w:t>
      </w:r>
    </w:p>
    <w:p w14:paraId="54D25A95" w14:textId="65ECB0E0" w:rsidR="00B128D4" w:rsidRPr="003748CD" w:rsidRDefault="00790BA1" w:rsidP="003748CD">
      <w:pPr>
        <w:pStyle w:val="Lijstalinea"/>
        <w:numPr>
          <w:ilvl w:val="2"/>
          <w:numId w:val="9"/>
        </w:numPr>
        <w:tabs>
          <w:tab w:val="left" w:pos="1555"/>
          <w:tab w:val="left" w:pos="1556"/>
        </w:tabs>
        <w:spacing w:before="75" w:line="276" w:lineRule="auto"/>
        <w:ind w:right="0"/>
        <w:rPr>
          <w:sz w:val="20"/>
          <w:szCs w:val="20"/>
        </w:rPr>
      </w:pPr>
      <w:bookmarkStart w:id="65" w:name="-_financiële_gezondheid_(financial_sound"/>
      <w:bookmarkEnd w:id="65"/>
      <w:r w:rsidRPr="003748CD">
        <w:rPr>
          <w:sz w:val="20"/>
          <w:szCs w:val="20"/>
        </w:rPr>
        <w:t xml:space="preserve">financiële gezondheid </w:t>
      </w:r>
      <w:r w:rsidR="00D14577" w:rsidRPr="003748CD">
        <w:rPr>
          <w:sz w:val="20"/>
          <w:szCs w:val="20"/>
        </w:rPr>
        <w:t>van de organisatie</w:t>
      </w:r>
    </w:p>
    <w:p w14:paraId="3A4AC9E3" w14:textId="2A2C09F7" w:rsidR="00B128D4" w:rsidRPr="003748CD" w:rsidRDefault="00790BA1" w:rsidP="003748CD">
      <w:pPr>
        <w:pStyle w:val="Lijstalinea"/>
        <w:numPr>
          <w:ilvl w:val="2"/>
          <w:numId w:val="9"/>
        </w:numPr>
        <w:tabs>
          <w:tab w:val="left" w:pos="1555"/>
          <w:tab w:val="left" w:pos="1556"/>
        </w:tabs>
        <w:spacing w:before="75" w:line="276" w:lineRule="auto"/>
        <w:ind w:right="0"/>
        <w:rPr>
          <w:sz w:val="20"/>
          <w:szCs w:val="20"/>
        </w:rPr>
      </w:pPr>
      <w:bookmarkStart w:id="66" w:name="-_risico_analyse_(risk_assessment),"/>
      <w:bookmarkEnd w:id="66"/>
      <w:r w:rsidRPr="003748CD">
        <w:rPr>
          <w:sz w:val="20"/>
          <w:szCs w:val="20"/>
        </w:rPr>
        <w:t>risico analyse (risk assessment)</w:t>
      </w:r>
    </w:p>
    <w:p w14:paraId="1CAE6360" w14:textId="40A03178" w:rsidR="00D14577" w:rsidRPr="003748CD" w:rsidRDefault="00D14577" w:rsidP="003748CD">
      <w:pPr>
        <w:pStyle w:val="Lijstalinea"/>
        <w:numPr>
          <w:ilvl w:val="2"/>
          <w:numId w:val="9"/>
        </w:numPr>
        <w:tabs>
          <w:tab w:val="left" w:pos="1555"/>
          <w:tab w:val="left" w:pos="1556"/>
        </w:tabs>
        <w:spacing w:before="75" w:line="276" w:lineRule="auto"/>
        <w:ind w:right="0"/>
        <w:rPr>
          <w:sz w:val="20"/>
          <w:szCs w:val="20"/>
        </w:rPr>
      </w:pPr>
      <w:bookmarkStart w:id="67" w:name="-_sociale_impact_(social_impact),"/>
      <w:bookmarkEnd w:id="67"/>
      <w:r w:rsidRPr="003748CD">
        <w:rPr>
          <w:sz w:val="20"/>
          <w:szCs w:val="20"/>
        </w:rPr>
        <w:t>sterkte van de waarborgen</w:t>
      </w:r>
    </w:p>
    <w:p w14:paraId="2A8FF3A5" w14:textId="3820D9E7" w:rsidR="00B128D4" w:rsidRPr="003748CD" w:rsidRDefault="00790BA1" w:rsidP="003748CD">
      <w:pPr>
        <w:pStyle w:val="Lijstalinea"/>
        <w:numPr>
          <w:ilvl w:val="1"/>
          <w:numId w:val="9"/>
        </w:numPr>
        <w:tabs>
          <w:tab w:val="left" w:pos="824"/>
        </w:tabs>
        <w:spacing w:before="176" w:line="276" w:lineRule="auto"/>
        <w:ind w:right="118"/>
        <w:rPr>
          <w:sz w:val="20"/>
          <w:szCs w:val="20"/>
        </w:rPr>
      </w:pPr>
      <w:bookmarkStart w:id="68" w:name="-_haalbaarheid_van_een_gehele_exit_of_de"/>
      <w:bookmarkStart w:id="69" w:name="12.6_Na_de_analyse_bedoeld_in_Artikel_12"/>
      <w:bookmarkEnd w:id="68"/>
      <w:bookmarkEnd w:id="69"/>
      <w:r w:rsidRPr="003748CD">
        <w:rPr>
          <w:sz w:val="20"/>
          <w:szCs w:val="20"/>
        </w:rPr>
        <w:t xml:space="preserve">Na de analyse bedoeld in Artikel </w:t>
      </w:r>
      <w:hyperlink w:anchor="_bookmark5" w:history="1">
        <w:r w:rsidRPr="003748CD">
          <w:rPr>
            <w:sz w:val="20"/>
            <w:szCs w:val="20"/>
          </w:rPr>
          <w:t>1</w:t>
        </w:r>
        <w:r w:rsidR="00C12044">
          <w:rPr>
            <w:sz w:val="20"/>
            <w:szCs w:val="20"/>
          </w:rPr>
          <w:t>5</w:t>
        </w:r>
        <w:r w:rsidRPr="003748CD">
          <w:rPr>
            <w:sz w:val="20"/>
            <w:szCs w:val="20"/>
          </w:rPr>
          <w:t>.5</w:t>
        </w:r>
      </w:hyperlink>
      <w:r w:rsidRPr="003748CD">
        <w:rPr>
          <w:sz w:val="20"/>
          <w:szCs w:val="20"/>
        </w:rPr>
        <w:t xml:space="preserve"> stelt het </w:t>
      </w:r>
      <w:r w:rsidR="00D14577" w:rsidRPr="003748CD">
        <w:rPr>
          <w:sz w:val="20"/>
          <w:szCs w:val="20"/>
        </w:rPr>
        <w:t>Krediet</w:t>
      </w:r>
      <w:r w:rsidRPr="003748CD">
        <w:rPr>
          <w:sz w:val="20"/>
          <w:szCs w:val="20"/>
        </w:rPr>
        <w:t>comité een rapport op van haar bevindingen, waaraan zij, binnen de grenzen van de bevoegdheidsdelegatie, haar beslissing dan wel advies aan de Raad van Bestuur, indien de beslissing een overschrijding van haar bevoegdheid zou betekenen, toevoegt aangaande de keuze om al dan niet in het Project te stappen.</w:t>
      </w:r>
    </w:p>
    <w:p w14:paraId="09F8FD5E" w14:textId="11A4F832" w:rsidR="00B128D4" w:rsidRPr="003748CD" w:rsidRDefault="00790BA1" w:rsidP="003748CD">
      <w:pPr>
        <w:pStyle w:val="Lijstalinea"/>
        <w:numPr>
          <w:ilvl w:val="1"/>
          <w:numId w:val="9"/>
        </w:numPr>
        <w:tabs>
          <w:tab w:val="left" w:pos="823"/>
        </w:tabs>
        <w:spacing w:line="276" w:lineRule="auto"/>
        <w:ind w:left="822" w:right="117"/>
        <w:rPr>
          <w:sz w:val="20"/>
          <w:szCs w:val="20"/>
        </w:rPr>
      </w:pPr>
      <w:bookmarkStart w:id="70" w:name="12.7_Indien_er_een_Fund_Manager_werd_ben"/>
      <w:bookmarkStart w:id="71" w:name="12.8_Het_Investeringscomité_handelt_als_"/>
      <w:bookmarkEnd w:id="70"/>
      <w:bookmarkEnd w:id="71"/>
      <w:r w:rsidRPr="003748CD">
        <w:rPr>
          <w:sz w:val="20"/>
          <w:szCs w:val="20"/>
        </w:rPr>
        <w:t xml:space="preserve">Het </w:t>
      </w:r>
      <w:r w:rsidR="00D14577" w:rsidRPr="003748CD">
        <w:rPr>
          <w:sz w:val="20"/>
          <w:szCs w:val="20"/>
        </w:rPr>
        <w:t>Krediet</w:t>
      </w:r>
      <w:r w:rsidRPr="003748CD">
        <w:rPr>
          <w:sz w:val="20"/>
          <w:szCs w:val="20"/>
        </w:rPr>
        <w:t xml:space="preserve">comité handelt als een collegiaal orgaan. </w:t>
      </w:r>
      <w:r w:rsidRPr="003748CD">
        <w:rPr>
          <w:spacing w:val="-3"/>
          <w:sz w:val="20"/>
          <w:szCs w:val="20"/>
        </w:rPr>
        <w:t xml:space="preserve">Teneinde </w:t>
      </w:r>
      <w:r w:rsidRPr="003748CD">
        <w:rPr>
          <w:sz w:val="20"/>
          <w:szCs w:val="20"/>
        </w:rPr>
        <w:t>geldig te kunnen beraadslagen, dien</w:t>
      </w:r>
      <w:r w:rsidR="00E30B37" w:rsidRPr="003748CD">
        <w:rPr>
          <w:sz w:val="20"/>
          <w:szCs w:val="20"/>
        </w:rPr>
        <w:t>t</w:t>
      </w:r>
      <w:r w:rsidRPr="003748CD">
        <w:rPr>
          <w:sz w:val="20"/>
          <w:szCs w:val="20"/>
        </w:rPr>
        <w:t xml:space="preserve"> ten minste </w:t>
      </w:r>
      <w:r w:rsidR="00FF7501">
        <w:rPr>
          <w:sz w:val="20"/>
          <w:szCs w:val="20"/>
        </w:rPr>
        <w:t>6</w:t>
      </w:r>
      <w:r w:rsidR="00E30B37" w:rsidRPr="003748CD">
        <w:rPr>
          <w:sz w:val="20"/>
          <w:szCs w:val="20"/>
        </w:rPr>
        <w:t>0% van de</w:t>
      </w:r>
      <w:r w:rsidRPr="003748CD">
        <w:rPr>
          <w:sz w:val="20"/>
          <w:szCs w:val="20"/>
        </w:rPr>
        <w:t xml:space="preserve"> leden van het </w:t>
      </w:r>
      <w:r w:rsidR="00D14577" w:rsidRPr="003748CD">
        <w:rPr>
          <w:sz w:val="20"/>
          <w:szCs w:val="20"/>
        </w:rPr>
        <w:t>Krediet</w:t>
      </w:r>
      <w:r w:rsidRPr="003748CD">
        <w:rPr>
          <w:sz w:val="20"/>
          <w:szCs w:val="20"/>
        </w:rPr>
        <w:t>comité op de vergadering</w:t>
      </w:r>
      <w:r w:rsidRPr="003748CD">
        <w:rPr>
          <w:spacing w:val="-12"/>
          <w:sz w:val="20"/>
          <w:szCs w:val="20"/>
        </w:rPr>
        <w:t xml:space="preserve"> </w:t>
      </w:r>
      <w:r w:rsidRPr="003748CD">
        <w:rPr>
          <w:sz w:val="20"/>
          <w:szCs w:val="20"/>
        </w:rPr>
        <w:t>aanwezig</w:t>
      </w:r>
      <w:r w:rsidRPr="003748CD">
        <w:rPr>
          <w:spacing w:val="-12"/>
          <w:sz w:val="20"/>
          <w:szCs w:val="20"/>
        </w:rPr>
        <w:t xml:space="preserve"> </w:t>
      </w:r>
      <w:r w:rsidRPr="003748CD">
        <w:rPr>
          <w:sz w:val="20"/>
          <w:szCs w:val="20"/>
        </w:rPr>
        <w:t>te</w:t>
      </w:r>
      <w:r w:rsidRPr="003748CD">
        <w:rPr>
          <w:spacing w:val="-9"/>
          <w:sz w:val="20"/>
          <w:szCs w:val="20"/>
        </w:rPr>
        <w:t xml:space="preserve"> </w:t>
      </w:r>
      <w:r w:rsidRPr="003748CD">
        <w:rPr>
          <w:sz w:val="20"/>
          <w:szCs w:val="20"/>
        </w:rPr>
        <w:t>zijn.</w:t>
      </w:r>
      <w:r w:rsidRPr="003748CD">
        <w:rPr>
          <w:spacing w:val="-21"/>
          <w:sz w:val="20"/>
          <w:szCs w:val="20"/>
        </w:rPr>
        <w:t xml:space="preserve"> </w:t>
      </w:r>
      <w:r w:rsidRPr="003748CD">
        <w:rPr>
          <w:sz w:val="20"/>
          <w:szCs w:val="20"/>
        </w:rPr>
        <w:t>Als</w:t>
      </w:r>
      <w:r w:rsidRPr="003748CD">
        <w:rPr>
          <w:spacing w:val="-11"/>
          <w:sz w:val="20"/>
          <w:szCs w:val="20"/>
        </w:rPr>
        <w:t xml:space="preserve"> </w:t>
      </w:r>
      <w:r w:rsidRPr="003748CD">
        <w:rPr>
          <w:sz w:val="20"/>
          <w:szCs w:val="20"/>
        </w:rPr>
        <w:t>echter</w:t>
      </w:r>
      <w:r w:rsidRPr="003748CD">
        <w:rPr>
          <w:spacing w:val="-11"/>
          <w:sz w:val="20"/>
          <w:szCs w:val="20"/>
        </w:rPr>
        <w:t xml:space="preserve"> </w:t>
      </w:r>
      <w:r w:rsidRPr="003748CD">
        <w:rPr>
          <w:sz w:val="20"/>
          <w:szCs w:val="20"/>
        </w:rPr>
        <w:t>een</w:t>
      </w:r>
      <w:r w:rsidRPr="003748CD">
        <w:rPr>
          <w:spacing w:val="-11"/>
          <w:sz w:val="20"/>
          <w:szCs w:val="20"/>
        </w:rPr>
        <w:t xml:space="preserve"> </w:t>
      </w:r>
      <w:r w:rsidRPr="003748CD">
        <w:rPr>
          <w:sz w:val="20"/>
          <w:szCs w:val="20"/>
        </w:rPr>
        <w:t>eerste</w:t>
      </w:r>
      <w:r w:rsidRPr="003748CD">
        <w:rPr>
          <w:spacing w:val="-12"/>
          <w:sz w:val="20"/>
          <w:szCs w:val="20"/>
        </w:rPr>
        <w:t xml:space="preserve"> </w:t>
      </w:r>
      <w:r w:rsidRPr="003748CD">
        <w:rPr>
          <w:sz w:val="20"/>
          <w:szCs w:val="20"/>
        </w:rPr>
        <w:t>bijeenkomst</w:t>
      </w:r>
      <w:r w:rsidRPr="003748CD">
        <w:rPr>
          <w:spacing w:val="-12"/>
          <w:sz w:val="20"/>
          <w:szCs w:val="20"/>
        </w:rPr>
        <w:t xml:space="preserve"> </w:t>
      </w:r>
      <w:r w:rsidRPr="003748CD">
        <w:rPr>
          <w:sz w:val="20"/>
          <w:szCs w:val="20"/>
        </w:rPr>
        <w:t>van</w:t>
      </w:r>
      <w:r w:rsidRPr="003748CD">
        <w:rPr>
          <w:spacing w:val="-11"/>
          <w:sz w:val="20"/>
          <w:szCs w:val="20"/>
        </w:rPr>
        <w:t xml:space="preserve"> </w:t>
      </w:r>
      <w:r w:rsidRPr="003748CD">
        <w:rPr>
          <w:sz w:val="20"/>
          <w:szCs w:val="20"/>
        </w:rPr>
        <w:t>het</w:t>
      </w:r>
      <w:r w:rsidRPr="003748CD">
        <w:rPr>
          <w:spacing w:val="-12"/>
          <w:sz w:val="20"/>
          <w:szCs w:val="20"/>
        </w:rPr>
        <w:t xml:space="preserve"> </w:t>
      </w:r>
      <w:r w:rsidR="00D14577" w:rsidRPr="003748CD">
        <w:rPr>
          <w:spacing w:val="-12"/>
          <w:sz w:val="20"/>
          <w:szCs w:val="20"/>
        </w:rPr>
        <w:t>Krediet</w:t>
      </w:r>
      <w:r w:rsidRPr="003748CD">
        <w:rPr>
          <w:sz w:val="20"/>
          <w:szCs w:val="20"/>
        </w:rPr>
        <w:t>comité</w:t>
      </w:r>
      <w:r w:rsidRPr="003748CD">
        <w:rPr>
          <w:spacing w:val="-11"/>
          <w:sz w:val="20"/>
          <w:szCs w:val="20"/>
        </w:rPr>
        <w:t xml:space="preserve"> </w:t>
      </w:r>
      <w:r w:rsidRPr="003748CD">
        <w:rPr>
          <w:sz w:val="20"/>
          <w:szCs w:val="20"/>
        </w:rPr>
        <w:t>niet in aantal is, mag een nieuwe bijeenkomst met dezelfde agenda worden opgeroepen. Indien op deze</w:t>
      </w:r>
      <w:r w:rsidRPr="003748CD">
        <w:rPr>
          <w:spacing w:val="-10"/>
          <w:sz w:val="20"/>
          <w:szCs w:val="20"/>
        </w:rPr>
        <w:t xml:space="preserve"> </w:t>
      </w:r>
      <w:r w:rsidRPr="003748CD">
        <w:rPr>
          <w:sz w:val="20"/>
          <w:szCs w:val="20"/>
        </w:rPr>
        <w:t>tweede</w:t>
      </w:r>
      <w:r w:rsidRPr="003748CD">
        <w:rPr>
          <w:spacing w:val="-9"/>
          <w:sz w:val="20"/>
          <w:szCs w:val="20"/>
        </w:rPr>
        <w:t xml:space="preserve"> </w:t>
      </w:r>
      <w:r w:rsidRPr="003748CD">
        <w:rPr>
          <w:sz w:val="20"/>
          <w:szCs w:val="20"/>
        </w:rPr>
        <w:t>bijeenkomst</w:t>
      </w:r>
      <w:r w:rsidRPr="003748CD">
        <w:rPr>
          <w:spacing w:val="-9"/>
          <w:sz w:val="20"/>
          <w:szCs w:val="20"/>
        </w:rPr>
        <w:t xml:space="preserve"> </w:t>
      </w:r>
      <w:r w:rsidRPr="003748CD">
        <w:rPr>
          <w:sz w:val="20"/>
          <w:szCs w:val="20"/>
        </w:rPr>
        <w:t>opnieuw</w:t>
      </w:r>
      <w:r w:rsidRPr="003748CD">
        <w:rPr>
          <w:spacing w:val="-12"/>
          <w:sz w:val="20"/>
          <w:szCs w:val="20"/>
        </w:rPr>
        <w:t xml:space="preserve"> </w:t>
      </w:r>
      <w:r w:rsidRPr="003748CD">
        <w:rPr>
          <w:sz w:val="20"/>
          <w:szCs w:val="20"/>
        </w:rPr>
        <w:t>het</w:t>
      </w:r>
      <w:r w:rsidRPr="003748CD">
        <w:rPr>
          <w:spacing w:val="-9"/>
          <w:sz w:val="20"/>
          <w:szCs w:val="20"/>
        </w:rPr>
        <w:t xml:space="preserve"> </w:t>
      </w:r>
      <w:r w:rsidRPr="003748CD">
        <w:rPr>
          <w:sz w:val="20"/>
          <w:szCs w:val="20"/>
        </w:rPr>
        <w:t>aanwezigheidsquorum</w:t>
      </w:r>
      <w:r w:rsidRPr="003748CD">
        <w:rPr>
          <w:spacing w:val="-5"/>
          <w:sz w:val="20"/>
          <w:szCs w:val="20"/>
        </w:rPr>
        <w:t xml:space="preserve"> </w:t>
      </w:r>
      <w:r w:rsidRPr="003748CD">
        <w:rPr>
          <w:sz w:val="20"/>
          <w:szCs w:val="20"/>
        </w:rPr>
        <w:t>niet</w:t>
      </w:r>
      <w:r w:rsidRPr="003748CD">
        <w:rPr>
          <w:spacing w:val="-9"/>
          <w:sz w:val="20"/>
          <w:szCs w:val="20"/>
        </w:rPr>
        <w:t xml:space="preserve"> </w:t>
      </w:r>
      <w:r w:rsidRPr="003748CD">
        <w:rPr>
          <w:sz w:val="20"/>
          <w:szCs w:val="20"/>
        </w:rPr>
        <w:t>wordt</w:t>
      </w:r>
      <w:r w:rsidRPr="003748CD">
        <w:rPr>
          <w:spacing w:val="-9"/>
          <w:sz w:val="20"/>
          <w:szCs w:val="20"/>
        </w:rPr>
        <w:t xml:space="preserve"> </w:t>
      </w:r>
      <w:r w:rsidRPr="003748CD">
        <w:rPr>
          <w:sz w:val="20"/>
          <w:szCs w:val="20"/>
        </w:rPr>
        <w:t>gehaald,</w:t>
      </w:r>
      <w:r w:rsidRPr="003748CD">
        <w:rPr>
          <w:spacing w:val="-7"/>
          <w:sz w:val="20"/>
          <w:szCs w:val="20"/>
        </w:rPr>
        <w:t xml:space="preserve"> </w:t>
      </w:r>
      <w:r w:rsidRPr="003748CD">
        <w:rPr>
          <w:sz w:val="20"/>
          <w:szCs w:val="20"/>
        </w:rPr>
        <w:t>zal</w:t>
      </w:r>
      <w:r w:rsidRPr="003748CD">
        <w:rPr>
          <w:spacing w:val="-10"/>
          <w:sz w:val="20"/>
          <w:szCs w:val="20"/>
        </w:rPr>
        <w:t xml:space="preserve"> </w:t>
      </w:r>
      <w:r w:rsidRPr="003748CD">
        <w:rPr>
          <w:sz w:val="20"/>
          <w:szCs w:val="20"/>
        </w:rPr>
        <w:t>een</w:t>
      </w:r>
      <w:r w:rsidRPr="003748CD">
        <w:rPr>
          <w:spacing w:val="-10"/>
          <w:sz w:val="20"/>
          <w:szCs w:val="20"/>
        </w:rPr>
        <w:t xml:space="preserve"> </w:t>
      </w:r>
      <w:r w:rsidRPr="003748CD">
        <w:rPr>
          <w:sz w:val="20"/>
          <w:szCs w:val="20"/>
        </w:rPr>
        <w:t>Raad van Bestuur worden bijeengeroepen die over de materie zal beslissen overeenkomstig de gewone</w:t>
      </w:r>
      <w:r w:rsidRPr="003748CD">
        <w:rPr>
          <w:spacing w:val="-8"/>
          <w:sz w:val="20"/>
          <w:szCs w:val="20"/>
        </w:rPr>
        <w:t xml:space="preserve"> </w:t>
      </w:r>
      <w:r w:rsidRPr="003748CD">
        <w:rPr>
          <w:sz w:val="20"/>
          <w:szCs w:val="20"/>
        </w:rPr>
        <w:t>regels</w:t>
      </w:r>
      <w:r w:rsidRPr="003748CD">
        <w:rPr>
          <w:spacing w:val="-7"/>
          <w:sz w:val="20"/>
          <w:szCs w:val="20"/>
        </w:rPr>
        <w:t xml:space="preserve"> </w:t>
      </w:r>
      <w:r w:rsidRPr="003748CD">
        <w:rPr>
          <w:sz w:val="20"/>
          <w:szCs w:val="20"/>
        </w:rPr>
        <w:t>van</w:t>
      </w:r>
      <w:r w:rsidRPr="003748CD">
        <w:rPr>
          <w:spacing w:val="-8"/>
          <w:sz w:val="20"/>
          <w:szCs w:val="20"/>
        </w:rPr>
        <w:t xml:space="preserve"> </w:t>
      </w:r>
      <w:r w:rsidRPr="003748CD">
        <w:rPr>
          <w:sz w:val="20"/>
          <w:szCs w:val="20"/>
        </w:rPr>
        <w:t>beraadslaging.</w:t>
      </w:r>
      <w:r w:rsidRPr="003748CD">
        <w:rPr>
          <w:spacing w:val="-7"/>
          <w:sz w:val="20"/>
          <w:szCs w:val="20"/>
        </w:rPr>
        <w:t xml:space="preserve"> </w:t>
      </w:r>
      <w:r w:rsidRPr="003748CD">
        <w:rPr>
          <w:sz w:val="20"/>
          <w:szCs w:val="20"/>
        </w:rPr>
        <w:t>Beslissingen</w:t>
      </w:r>
      <w:r w:rsidRPr="003748CD">
        <w:rPr>
          <w:spacing w:val="-5"/>
          <w:sz w:val="20"/>
          <w:szCs w:val="20"/>
        </w:rPr>
        <w:t xml:space="preserve"> </w:t>
      </w:r>
      <w:r w:rsidRPr="003748CD">
        <w:rPr>
          <w:sz w:val="20"/>
          <w:szCs w:val="20"/>
        </w:rPr>
        <w:t>worden</w:t>
      </w:r>
      <w:r w:rsidRPr="003748CD">
        <w:rPr>
          <w:spacing w:val="-8"/>
          <w:sz w:val="20"/>
          <w:szCs w:val="20"/>
        </w:rPr>
        <w:t xml:space="preserve"> </w:t>
      </w:r>
      <w:r w:rsidRPr="003748CD">
        <w:rPr>
          <w:sz w:val="20"/>
          <w:szCs w:val="20"/>
        </w:rPr>
        <w:t>genomen</w:t>
      </w:r>
      <w:r w:rsidRPr="003748CD">
        <w:rPr>
          <w:spacing w:val="-8"/>
          <w:sz w:val="20"/>
          <w:szCs w:val="20"/>
        </w:rPr>
        <w:t xml:space="preserve"> </w:t>
      </w:r>
      <w:r w:rsidRPr="003748CD">
        <w:rPr>
          <w:sz w:val="20"/>
          <w:szCs w:val="20"/>
        </w:rPr>
        <w:t>bij</w:t>
      </w:r>
      <w:r w:rsidRPr="003748CD">
        <w:rPr>
          <w:spacing w:val="-6"/>
          <w:sz w:val="20"/>
          <w:szCs w:val="20"/>
        </w:rPr>
        <w:t xml:space="preserve"> </w:t>
      </w:r>
      <w:r w:rsidRPr="003748CD">
        <w:rPr>
          <w:sz w:val="20"/>
          <w:szCs w:val="20"/>
        </w:rPr>
        <w:t>gewone</w:t>
      </w:r>
      <w:r w:rsidRPr="003748CD">
        <w:rPr>
          <w:spacing w:val="-8"/>
          <w:sz w:val="20"/>
          <w:szCs w:val="20"/>
        </w:rPr>
        <w:t xml:space="preserve"> </w:t>
      </w:r>
      <w:r w:rsidRPr="003748CD">
        <w:rPr>
          <w:sz w:val="20"/>
          <w:szCs w:val="20"/>
        </w:rPr>
        <w:t>meerderheid</w:t>
      </w:r>
      <w:r w:rsidRPr="003748CD">
        <w:rPr>
          <w:spacing w:val="-8"/>
          <w:sz w:val="20"/>
          <w:szCs w:val="20"/>
        </w:rPr>
        <w:t xml:space="preserve"> </w:t>
      </w:r>
      <w:r w:rsidRPr="003748CD">
        <w:rPr>
          <w:sz w:val="20"/>
          <w:szCs w:val="20"/>
        </w:rPr>
        <w:t xml:space="preserve">van de aanwezige leden. Bij staking van stemming, is er geen beslissing. De leden van het </w:t>
      </w:r>
      <w:r w:rsidR="00D14577" w:rsidRPr="003748CD">
        <w:rPr>
          <w:sz w:val="20"/>
          <w:szCs w:val="20"/>
        </w:rPr>
        <w:t>Kredietc</w:t>
      </w:r>
      <w:r w:rsidRPr="003748CD">
        <w:rPr>
          <w:sz w:val="20"/>
          <w:szCs w:val="20"/>
        </w:rPr>
        <w:t>omité kunnen een volmacht</w:t>
      </w:r>
      <w:r w:rsidRPr="003748CD">
        <w:rPr>
          <w:spacing w:val="-2"/>
          <w:sz w:val="20"/>
          <w:szCs w:val="20"/>
        </w:rPr>
        <w:t xml:space="preserve"> </w:t>
      </w:r>
      <w:r w:rsidRPr="003748CD">
        <w:rPr>
          <w:sz w:val="20"/>
          <w:szCs w:val="20"/>
        </w:rPr>
        <w:t>geven</w:t>
      </w:r>
      <w:r w:rsidR="00D14577" w:rsidRPr="003748CD">
        <w:rPr>
          <w:sz w:val="20"/>
          <w:szCs w:val="20"/>
        </w:rPr>
        <w:t xml:space="preserve"> aan een ander lid van het Kredietcomité</w:t>
      </w:r>
      <w:r w:rsidRPr="003748CD">
        <w:rPr>
          <w:sz w:val="20"/>
          <w:szCs w:val="20"/>
        </w:rPr>
        <w:t>.</w:t>
      </w:r>
    </w:p>
    <w:p w14:paraId="5722FFA0" w14:textId="37119BFD" w:rsidR="00B128D4" w:rsidRPr="003748CD" w:rsidRDefault="00790BA1" w:rsidP="003748CD">
      <w:pPr>
        <w:pStyle w:val="Lijstalinea"/>
        <w:numPr>
          <w:ilvl w:val="1"/>
          <w:numId w:val="9"/>
        </w:numPr>
        <w:tabs>
          <w:tab w:val="left" w:pos="823"/>
        </w:tabs>
        <w:spacing w:line="276" w:lineRule="auto"/>
        <w:ind w:left="822" w:right="119"/>
        <w:rPr>
          <w:sz w:val="20"/>
          <w:szCs w:val="20"/>
        </w:rPr>
      </w:pPr>
      <w:bookmarkStart w:id="72" w:name="12.9_Eén_lid_dat_werd_aangesteld_door_de"/>
      <w:bookmarkStart w:id="73" w:name="12.10_Het_Investeringscomité_wordt_bijee"/>
      <w:bookmarkEnd w:id="72"/>
      <w:bookmarkEnd w:id="73"/>
      <w:r w:rsidRPr="003748CD">
        <w:rPr>
          <w:sz w:val="20"/>
          <w:szCs w:val="20"/>
        </w:rPr>
        <w:t xml:space="preserve">Het </w:t>
      </w:r>
      <w:r w:rsidR="00D14577" w:rsidRPr="003748CD">
        <w:rPr>
          <w:sz w:val="20"/>
          <w:szCs w:val="20"/>
        </w:rPr>
        <w:t>Kredietc</w:t>
      </w:r>
      <w:r w:rsidRPr="003748CD">
        <w:rPr>
          <w:sz w:val="20"/>
          <w:szCs w:val="20"/>
        </w:rPr>
        <w:t xml:space="preserve">omité wordt bijeengeroepen door de voorzitter van het </w:t>
      </w:r>
      <w:r w:rsidR="00D14577" w:rsidRPr="003748CD">
        <w:rPr>
          <w:sz w:val="20"/>
          <w:szCs w:val="20"/>
        </w:rPr>
        <w:t>Krediet</w:t>
      </w:r>
      <w:r w:rsidRPr="003748CD">
        <w:rPr>
          <w:sz w:val="20"/>
          <w:szCs w:val="20"/>
        </w:rPr>
        <w:t xml:space="preserve">comité, dan wel gebreke daaraan, door twee leden samen handelend. De uitnodiging wordt per e-mail verstuurd </w:t>
      </w:r>
      <w:r w:rsidRPr="003748CD">
        <w:rPr>
          <w:sz w:val="20"/>
          <w:szCs w:val="20"/>
        </w:rPr>
        <w:lastRenderedPageBreak/>
        <w:t xml:space="preserve">aan de leden van het </w:t>
      </w:r>
      <w:r w:rsidR="00D14577" w:rsidRPr="003748CD">
        <w:rPr>
          <w:sz w:val="20"/>
          <w:szCs w:val="20"/>
        </w:rPr>
        <w:t>Krediet</w:t>
      </w:r>
      <w:r w:rsidRPr="003748CD">
        <w:rPr>
          <w:sz w:val="20"/>
          <w:szCs w:val="20"/>
        </w:rPr>
        <w:t xml:space="preserve">comité minstens twee dagen vóór de vergadering. Het </w:t>
      </w:r>
      <w:r w:rsidR="00D14577" w:rsidRPr="003748CD">
        <w:rPr>
          <w:sz w:val="20"/>
          <w:szCs w:val="20"/>
        </w:rPr>
        <w:t>Krediet</w:t>
      </w:r>
      <w:r w:rsidRPr="003748CD">
        <w:rPr>
          <w:sz w:val="20"/>
          <w:szCs w:val="20"/>
        </w:rPr>
        <w:t>comité komt bijeen op de plaats aangegeven in de</w:t>
      </w:r>
      <w:r w:rsidRPr="003748CD">
        <w:rPr>
          <w:spacing w:val="2"/>
          <w:sz w:val="20"/>
          <w:szCs w:val="20"/>
        </w:rPr>
        <w:t xml:space="preserve"> </w:t>
      </w:r>
      <w:r w:rsidRPr="003748CD">
        <w:rPr>
          <w:sz w:val="20"/>
          <w:szCs w:val="20"/>
        </w:rPr>
        <w:t>oproeping.</w:t>
      </w:r>
    </w:p>
    <w:p w14:paraId="74B57CCE" w14:textId="04FAD31F" w:rsidR="00B128D4" w:rsidRPr="003748CD" w:rsidRDefault="00790BA1" w:rsidP="003748CD">
      <w:pPr>
        <w:pStyle w:val="Lijstalinea"/>
        <w:numPr>
          <w:ilvl w:val="1"/>
          <w:numId w:val="9"/>
        </w:numPr>
        <w:tabs>
          <w:tab w:val="left" w:pos="823"/>
        </w:tabs>
        <w:spacing w:before="139" w:line="276" w:lineRule="auto"/>
        <w:ind w:left="822" w:right="119"/>
        <w:rPr>
          <w:sz w:val="20"/>
          <w:szCs w:val="20"/>
        </w:rPr>
      </w:pPr>
      <w:bookmarkStart w:id="74" w:name="12.11_De_beraadslaging_van_het_Investeri"/>
      <w:bookmarkEnd w:id="74"/>
      <w:r w:rsidRPr="003748CD">
        <w:rPr>
          <w:sz w:val="20"/>
          <w:szCs w:val="20"/>
        </w:rPr>
        <w:t>De</w:t>
      </w:r>
      <w:r w:rsidRPr="003748CD">
        <w:rPr>
          <w:spacing w:val="-17"/>
          <w:sz w:val="20"/>
          <w:szCs w:val="20"/>
        </w:rPr>
        <w:t xml:space="preserve"> </w:t>
      </w:r>
      <w:r w:rsidRPr="003748CD">
        <w:rPr>
          <w:sz w:val="20"/>
          <w:szCs w:val="20"/>
        </w:rPr>
        <w:t>beraadslaging</w:t>
      </w:r>
      <w:r w:rsidRPr="003748CD">
        <w:rPr>
          <w:spacing w:val="-14"/>
          <w:sz w:val="20"/>
          <w:szCs w:val="20"/>
        </w:rPr>
        <w:t xml:space="preserve"> </w:t>
      </w:r>
      <w:r w:rsidRPr="003748CD">
        <w:rPr>
          <w:sz w:val="20"/>
          <w:szCs w:val="20"/>
        </w:rPr>
        <w:t>van</w:t>
      </w:r>
      <w:r w:rsidRPr="003748CD">
        <w:rPr>
          <w:spacing w:val="-15"/>
          <w:sz w:val="20"/>
          <w:szCs w:val="20"/>
        </w:rPr>
        <w:t xml:space="preserve"> </w:t>
      </w:r>
      <w:r w:rsidRPr="003748CD">
        <w:rPr>
          <w:sz w:val="20"/>
          <w:szCs w:val="20"/>
        </w:rPr>
        <w:t>het</w:t>
      </w:r>
      <w:r w:rsidRPr="003748CD">
        <w:rPr>
          <w:spacing w:val="-14"/>
          <w:sz w:val="20"/>
          <w:szCs w:val="20"/>
        </w:rPr>
        <w:t xml:space="preserve"> </w:t>
      </w:r>
      <w:r w:rsidR="00D14577" w:rsidRPr="003748CD">
        <w:rPr>
          <w:spacing w:val="-14"/>
          <w:sz w:val="20"/>
          <w:szCs w:val="20"/>
        </w:rPr>
        <w:t>Krediet</w:t>
      </w:r>
      <w:r w:rsidRPr="003748CD">
        <w:rPr>
          <w:sz w:val="20"/>
          <w:szCs w:val="20"/>
        </w:rPr>
        <w:t>comité</w:t>
      </w:r>
      <w:r w:rsidRPr="003748CD">
        <w:rPr>
          <w:spacing w:val="-16"/>
          <w:sz w:val="20"/>
          <w:szCs w:val="20"/>
        </w:rPr>
        <w:t xml:space="preserve"> </w:t>
      </w:r>
      <w:r w:rsidRPr="003748CD">
        <w:rPr>
          <w:sz w:val="20"/>
          <w:szCs w:val="20"/>
        </w:rPr>
        <w:t>kan,</w:t>
      </w:r>
      <w:r w:rsidRPr="003748CD">
        <w:rPr>
          <w:spacing w:val="-17"/>
          <w:sz w:val="20"/>
          <w:szCs w:val="20"/>
        </w:rPr>
        <w:t xml:space="preserve"> </w:t>
      </w:r>
      <w:r w:rsidRPr="003748CD">
        <w:rPr>
          <w:sz w:val="20"/>
          <w:szCs w:val="20"/>
        </w:rPr>
        <w:t>naast</w:t>
      </w:r>
      <w:r w:rsidRPr="003748CD">
        <w:rPr>
          <w:spacing w:val="-16"/>
          <w:sz w:val="20"/>
          <w:szCs w:val="20"/>
        </w:rPr>
        <w:t xml:space="preserve"> </w:t>
      </w:r>
      <w:r w:rsidRPr="003748CD">
        <w:rPr>
          <w:sz w:val="20"/>
          <w:szCs w:val="20"/>
        </w:rPr>
        <w:t>de</w:t>
      </w:r>
      <w:r w:rsidRPr="003748CD">
        <w:rPr>
          <w:spacing w:val="-14"/>
          <w:sz w:val="20"/>
          <w:szCs w:val="20"/>
        </w:rPr>
        <w:t xml:space="preserve"> </w:t>
      </w:r>
      <w:r w:rsidRPr="003748CD">
        <w:rPr>
          <w:sz w:val="20"/>
          <w:szCs w:val="20"/>
        </w:rPr>
        <w:t>beraadslaging</w:t>
      </w:r>
      <w:r w:rsidRPr="003748CD">
        <w:rPr>
          <w:spacing w:val="-12"/>
          <w:sz w:val="20"/>
          <w:szCs w:val="20"/>
        </w:rPr>
        <w:t xml:space="preserve"> </w:t>
      </w:r>
      <w:r w:rsidRPr="003748CD">
        <w:rPr>
          <w:sz w:val="20"/>
          <w:szCs w:val="20"/>
        </w:rPr>
        <w:t>waarbij</w:t>
      </w:r>
      <w:r w:rsidRPr="003748CD">
        <w:rPr>
          <w:spacing w:val="-11"/>
          <w:sz w:val="20"/>
          <w:szCs w:val="20"/>
        </w:rPr>
        <w:t xml:space="preserve"> </w:t>
      </w:r>
      <w:r w:rsidRPr="003748CD">
        <w:rPr>
          <w:sz w:val="20"/>
          <w:szCs w:val="20"/>
        </w:rPr>
        <w:t>de</w:t>
      </w:r>
      <w:r w:rsidRPr="003748CD">
        <w:rPr>
          <w:spacing w:val="-14"/>
          <w:sz w:val="20"/>
          <w:szCs w:val="20"/>
        </w:rPr>
        <w:t xml:space="preserve"> </w:t>
      </w:r>
      <w:r w:rsidRPr="003748CD">
        <w:rPr>
          <w:sz w:val="20"/>
          <w:szCs w:val="20"/>
        </w:rPr>
        <w:t>leden</w:t>
      </w:r>
      <w:r w:rsidRPr="003748CD">
        <w:rPr>
          <w:spacing w:val="-11"/>
          <w:sz w:val="20"/>
          <w:szCs w:val="20"/>
        </w:rPr>
        <w:t xml:space="preserve"> </w:t>
      </w:r>
      <w:r w:rsidRPr="003748CD">
        <w:rPr>
          <w:sz w:val="20"/>
          <w:szCs w:val="20"/>
        </w:rPr>
        <w:t>zich in persoon bij elkaar bevinden, ook plaatsvinden door deelname door één of meerdere of zelfs alle leden aan deze vergadering per telefoon, internet- of</w:t>
      </w:r>
      <w:r w:rsidRPr="003748CD">
        <w:rPr>
          <w:spacing w:val="-5"/>
          <w:sz w:val="20"/>
          <w:szCs w:val="20"/>
        </w:rPr>
        <w:t xml:space="preserve"> </w:t>
      </w:r>
      <w:r w:rsidRPr="003748CD">
        <w:rPr>
          <w:sz w:val="20"/>
          <w:szCs w:val="20"/>
        </w:rPr>
        <w:t>videoconferentie.</w:t>
      </w:r>
    </w:p>
    <w:p w14:paraId="7181E950" w14:textId="21064BBB" w:rsidR="00B128D4" w:rsidRPr="003748CD" w:rsidRDefault="00790BA1" w:rsidP="003748CD">
      <w:pPr>
        <w:pStyle w:val="Lijstalinea"/>
        <w:numPr>
          <w:ilvl w:val="1"/>
          <w:numId w:val="9"/>
        </w:numPr>
        <w:tabs>
          <w:tab w:val="left" w:pos="823"/>
        </w:tabs>
        <w:spacing w:line="276" w:lineRule="auto"/>
        <w:ind w:left="822" w:right="122"/>
        <w:rPr>
          <w:sz w:val="20"/>
          <w:szCs w:val="20"/>
        </w:rPr>
      </w:pPr>
      <w:bookmarkStart w:id="75" w:name="12.12_De_beraadslagingen_en_stemmingen_v"/>
      <w:bookmarkEnd w:id="75"/>
      <w:r w:rsidRPr="003748CD">
        <w:rPr>
          <w:sz w:val="20"/>
          <w:szCs w:val="20"/>
        </w:rPr>
        <w:t xml:space="preserve">De beraadslagingen en stemmingen van het </w:t>
      </w:r>
      <w:r w:rsidR="00D14577" w:rsidRPr="003748CD">
        <w:rPr>
          <w:sz w:val="20"/>
          <w:szCs w:val="20"/>
        </w:rPr>
        <w:t>Krediet</w:t>
      </w:r>
      <w:r w:rsidRPr="003748CD">
        <w:rPr>
          <w:sz w:val="20"/>
          <w:szCs w:val="20"/>
        </w:rPr>
        <w:t xml:space="preserve">comité worden genotuleerd en </w:t>
      </w:r>
      <w:r w:rsidR="00FF7501">
        <w:rPr>
          <w:sz w:val="20"/>
          <w:szCs w:val="20"/>
        </w:rPr>
        <w:t xml:space="preserve">verzonden aan de leden van het </w:t>
      </w:r>
      <w:r w:rsidRPr="003748CD">
        <w:rPr>
          <w:sz w:val="20"/>
          <w:szCs w:val="20"/>
        </w:rPr>
        <w:t xml:space="preserve"> </w:t>
      </w:r>
      <w:r w:rsidR="00D14577" w:rsidRPr="003748CD">
        <w:rPr>
          <w:sz w:val="20"/>
          <w:szCs w:val="20"/>
        </w:rPr>
        <w:t>Krediet</w:t>
      </w:r>
      <w:r w:rsidRPr="003748CD">
        <w:rPr>
          <w:sz w:val="20"/>
          <w:szCs w:val="20"/>
        </w:rPr>
        <w:t>comité</w:t>
      </w:r>
      <w:r w:rsidR="00FF7501">
        <w:rPr>
          <w:sz w:val="20"/>
          <w:szCs w:val="20"/>
        </w:rPr>
        <w:t xml:space="preserve"> en bijgehouden op de zetel van de Vennootschap</w:t>
      </w:r>
      <w:r w:rsidRPr="003748CD">
        <w:rPr>
          <w:sz w:val="20"/>
          <w:szCs w:val="20"/>
        </w:rPr>
        <w:t>.</w:t>
      </w:r>
      <w:r w:rsidR="00FF7501">
        <w:rPr>
          <w:sz w:val="20"/>
          <w:szCs w:val="20"/>
        </w:rPr>
        <w:t xml:space="preserve"> Ze worden ondertekend door de leden die erom verzoeken.</w:t>
      </w:r>
    </w:p>
    <w:p w14:paraId="1FE09348" w14:textId="171C727F" w:rsidR="00B128D4" w:rsidRPr="003748CD" w:rsidRDefault="00790BA1" w:rsidP="003748CD">
      <w:pPr>
        <w:pStyle w:val="Lijstalinea"/>
        <w:numPr>
          <w:ilvl w:val="1"/>
          <w:numId w:val="9"/>
        </w:numPr>
        <w:tabs>
          <w:tab w:val="left" w:pos="823"/>
        </w:tabs>
        <w:spacing w:line="276" w:lineRule="auto"/>
        <w:ind w:left="822" w:right="118"/>
        <w:rPr>
          <w:sz w:val="20"/>
          <w:szCs w:val="20"/>
        </w:rPr>
      </w:pPr>
      <w:bookmarkStart w:id="76" w:name="12.13_Het_mandaat_als_lid_van_het_Invest"/>
      <w:bookmarkEnd w:id="76"/>
      <w:r w:rsidRPr="003748CD">
        <w:rPr>
          <w:sz w:val="20"/>
          <w:szCs w:val="20"/>
        </w:rPr>
        <w:t xml:space="preserve">Het mandaat als lid van het </w:t>
      </w:r>
      <w:r w:rsidR="00D14577" w:rsidRPr="003748CD">
        <w:rPr>
          <w:sz w:val="20"/>
          <w:szCs w:val="20"/>
        </w:rPr>
        <w:t>Krediet</w:t>
      </w:r>
      <w:r w:rsidRPr="003748CD">
        <w:rPr>
          <w:sz w:val="20"/>
          <w:szCs w:val="20"/>
        </w:rPr>
        <w:t>comité is onbezoldigd.</w:t>
      </w:r>
    </w:p>
    <w:p w14:paraId="3D094844" w14:textId="09E2E12D" w:rsidR="00B128D4" w:rsidRPr="003748CD" w:rsidRDefault="00790BA1" w:rsidP="003748CD">
      <w:pPr>
        <w:pStyle w:val="Lijstalinea"/>
        <w:numPr>
          <w:ilvl w:val="1"/>
          <w:numId w:val="9"/>
        </w:numPr>
        <w:tabs>
          <w:tab w:val="left" w:pos="823"/>
        </w:tabs>
        <w:spacing w:before="77" w:line="276" w:lineRule="auto"/>
        <w:ind w:left="824" w:right="118"/>
      </w:pPr>
      <w:bookmarkStart w:id="77" w:name="12.14_Indien_een_lid_van_het_Investering"/>
      <w:bookmarkEnd w:id="77"/>
      <w:r w:rsidRPr="003748CD">
        <w:rPr>
          <w:sz w:val="20"/>
          <w:szCs w:val="20"/>
        </w:rPr>
        <w:t xml:space="preserve">Indien een lid van het </w:t>
      </w:r>
      <w:r w:rsidR="00D14577" w:rsidRPr="003748CD">
        <w:rPr>
          <w:sz w:val="20"/>
          <w:szCs w:val="20"/>
        </w:rPr>
        <w:t>Krediet</w:t>
      </w:r>
      <w:r w:rsidRPr="003748CD">
        <w:rPr>
          <w:sz w:val="20"/>
          <w:szCs w:val="20"/>
        </w:rPr>
        <w:t xml:space="preserve">comité een vermogensrechtelijk of functioneel belangenconflict heeft met betrekking tot een beslissing of verrichting die tot de bevoegdheid behoort van het </w:t>
      </w:r>
      <w:r w:rsidR="00D14577" w:rsidRPr="003748CD">
        <w:rPr>
          <w:sz w:val="20"/>
          <w:szCs w:val="20"/>
        </w:rPr>
        <w:t>Krediet</w:t>
      </w:r>
      <w:r w:rsidRPr="003748CD">
        <w:rPr>
          <w:sz w:val="20"/>
          <w:szCs w:val="20"/>
        </w:rPr>
        <w:t xml:space="preserve">comité, mag dit lid niet deel nemen aan de beraadslagingen van het </w:t>
      </w:r>
      <w:r w:rsidR="00D14577" w:rsidRPr="003748CD">
        <w:rPr>
          <w:sz w:val="20"/>
          <w:szCs w:val="20"/>
        </w:rPr>
        <w:t>Krediet</w:t>
      </w:r>
      <w:r w:rsidRPr="003748CD">
        <w:rPr>
          <w:sz w:val="20"/>
          <w:szCs w:val="20"/>
        </w:rPr>
        <w:t>comité over deze beslissingen of verrichtingen noch aan de stemming in dat verband. Zijn aanwezigheid zal tevens niet in aanmerking worden genomen voor het vervullen van het aanwezigheidsquorum voor dergelijke beslissingen. Indien het aanwezigheidsquorum aldus</w:t>
      </w:r>
      <w:r w:rsidRPr="003748CD">
        <w:rPr>
          <w:spacing w:val="30"/>
          <w:sz w:val="20"/>
          <w:szCs w:val="20"/>
        </w:rPr>
        <w:t xml:space="preserve"> </w:t>
      </w:r>
      <w:r w:rsidRPr="003748CD">
        <w:rPr>
          <w:sz w:val="20"/>
          <w:szCs w:val="20"/>
        </w:rPr>
        <w:t>niet</w:t>
      </w:r>
      <w:r w:rsidRPr="003748CD">
        <w:rPr>
          <w:spacing w:val="30"/>
          <w:sz w:val="20"/>
          <w:szCs w:val="20"/>
        </w:rPr>
        <w:t xml:space="preserve"> </w:t>
      </w:r>
      <w:r w:rsidRPr="003748CD">
        <w:rPr>
          <w:sz w:val="20"/>
          <w:szCs w:val="20"/>
        </w:rPr>
        <w:t>kan</w:t>
      </w:r>
      <w:r w:rsidRPr="003748CD">
        <w:rPr>
          <w:spacing w:val="32"/>
          <w:sz w:val="20"/>
          <w:szCs w:val="20"/>
        </w:rPr>
        <w:t xml:space="preserve"> </w:t>
      </w:r>
      <w:r w:rsidRPr="003748CD">
        <w:rPr>
          <w:sz w:val="20"/>
          <w:szCs w:val="20"/>
        </w:rPr>
        <w:t>worden</w:t>
      </w:r>
      <w:r w:rsidRPr="003748CD">
        <w:rPr>
          <w:spacing w:val="30"/>
          <w:sz w:val="20"/>
          <w:szCs w:val="20"/>
        </w:rPr>
        <w:t xml:space="preserve"> </w:t>
      </w:r>
      <w:r w:rsidRPr="003748CD">
        <w:rPr>
          <w:sz w:val="20"/>
          <w:szCs w:val="20"/>
        </w:rPr>
        <w:t>behaald</w:t>
      </w:r>
      <w:r w:rsidRPr="003748CD">
        <w:rPr>
          <w:spacing w:val="30"/>
          <w:sz w:val="20"/>
          <w:szCs w:val="20"/>
        </w:rPr>
        <w:t xml:space="preserve"> </w:t>
      </w:r>
      <w:r w:rsidRPr="003748CD">
        <w:rPr>
          <w:sz w:val="20"/>
          <w:szCs w:val="20"/>
        </w:rPr>
        <w:t>doordat</w:t>
      </w:r>
      <w:r w:rsidRPr="003748CD">
        <w:rPr>
          <w:spacing w:val="30"/>
          <w:sz w:val="20"/>
          <w:szCs w:val="20"/>
        </w:rPr>
        <w:t xml:space="preserve"> </w:t>
      </w:r>
      <w:r w:rsidRPr="003748CD">
        <w:rPr>
          <w:sz w:val="20"/>
          <w:szCs w:val="20"/>
        </w:rPr>
        <w:t>er</w:t>
      </w:r>
      <w:r w:rsidRPr="003748CD">
        <w:rPr>
          <w:spacing w:val="31"/>
          <w:sz w:val="20"/>
          <w:szCs w:val="20"/>
        </w:rPr>
        <w:t xml:space="preserve"> </w:t>
      </w:r>
      <w:r w:rsidRPr="003748CD">
        <w:rPr>
          <w:sz w:val="20"/>
          <w:szCs w:val="20"/>
        </w:rPr>
        <w:t>meerdere</w:t>
      </w:r>
      <w:r w:rsidRPr="003748CD">
        <w:rPr>
          <w:spacing w:val="30"/>
          <w:sz w:val="20"/>
          <w:szCs w:val="20"/>
        </w:rPr>
        <w:t xml:space="preserve"> </w:t>
      </w:r>
      <w:r w:rsidRPr="003748CD">
        <w:rPr>
          <w:sz w:val="20"/>
          <w:szCs w:val="20"/>
        </w:rPr>
        <w:t>leden</w:t>
      </w:r>
      <w:r w:rsidRPr="003748CD">
        <w:rPr>
          <w:spacing w:val="31"/>
          <w:sz w:val="20"/>
          <w:szCs w:val="20"/>
        </w:rPr>
        <w:t xml:space="preserve"> </w:t>
      </w:r>
      <w:r w:rsidRPr="003748CD">
        <w:rPr>
          <w:sz w:val="20"/>
          <w:szCs w:val="20"/>
        </w:rPr>
        <w:t>van</w:t>
      </w:r>
      <w:r w:rsidRPr="003748CD">
        <w:rPr>
          <w:spacing w:val="30"/>
          <w:sz w:val="20"/>
          <w:szCs w:val="20"/>
        </w:rPr>
        <w:t xml:space="preserve"> </w:t>
      </w:r>
      <w:r w:rsidRPr="003748CD">
        <w:rPr>
          <w:sz w:val="20"/>
          <w:szCs w:val="20"/>
        </w:rPr>
        <w:t>het</w:t>
      </w:r>
      <w:r w:rsidRPr="003748CD">
        <w:rPr>
          <w:spacing w:val="30"/>
          <w:sz w:val="20"/>
          <w:szCs w:val="20"/>
        </w:rPr>
        <w:t xml:space="preserve"> </w:t>
      </w:r>
      <w:r w:rsidR="00D14577" w:rsidRPr="003748CD">
        <w:rPr>
          <w:spacing w:val="30"/>
          <w:sz w:val="20"/>
          <w:szCs w:val="20"/>
        </w:rPr>
        <w:t>Krediet</w:t>
      </w:r>
      <w:r w:rsidRPr="003748CD">
        <w:rPr>
          <w:sz w:val="20"/>
          <w:szCs w:val="20"/>
        </w:rPr>
        <w:t>comité</w:t>
      </w:r>
      <w:r w:rsidRPr="003748CD">
        <w:rPr>
          <w:spacing w:val="30"/>
          <w:sz w:val="20"/>
          <w:szCs w:val="20"/>
        </w:rPr>
        <w:t xml:space="preserve"> </w:t>
      </w:r>
      <w:r w:rsidRPr="003748CD">
        <w:rPr>
          <w:sz w:val="20"/>
          <w:szCs w:val="20"/>
        </w:rPr>
        <w:t>een</w:t>
      </w:r>
      <w:r w:rsidR="00397DF2" w:rsidRPr="003748CD">
        <w:rPr>
          <w:sz w:val="20"/>
          <w:szCs w:val="20"/>
        </w:rPr>
        <w:t xml:space="preserve"> </w:t>
      </w:r>
      <w:r w:rsidRPr="003748CD">
        <w:rPr>
          <w:sz w:val="20"/>
        </w:rPr>
        <w:t>belangenconflict</w:t>
      </w:r>
      <w:r w:rsidRPr="003748CD">
        <w:rPr>
          <w:spacing w:val="-17"/>
          <w:sz w:val="20"/>
        </w:rPr>
        <w:t xml:space="preserve"> </w:t>
      </w:r>
      <w:r w:rsidRPr="003748CD">
        <w:rPr>
          <w:sz w:val="20"/>
        </w:rPr>
        <w:t>hebben,</w:t>
      </w:r>
      <w:r w:rsidRPr="003748CD">
        <w:rPr>
          <w:spacing w:val="-13"/>
          <w:sz w:val="20"/>
        </w:rPr>
        <w:t xml:space="preserve"> </w:t>
      </w:r>
      <w:r w:rsidRPr="003748CD">
        <w:rPr>
          <w:sz w:val="20"/>
        </w:rPr>
        <w:t>zal</w:t>
      </w:r>
      <w:r w:rsidRPr="003748CD">
        <w:rPr>
          <w:spacing w:val="-15"/>
          <w:sz w:val="20"/>
        </w:rPr>
        <w:t xml:space="preserve"> </w:t>
      </w:r>
      <w:r w:rsidRPr="003748CD">
        <w:rPr>
          <w:sz w:val="20"/>
        </w:rPr>
        <w:t>een</w:t>
      </w:r>
      <w:r w:rsidRPr="003748CD">
        <w:rPr>
          <w:spacing w:val="-15"/>
          <w:sz w:val="20"/>
        </w:rPr>
        <w:t xml:space="preserve"> </w:t>
      </w:r>
      <w:r w:rsidRPr="003748CD">
        <w:rPr>
          <w:sz w:val="20"/>
        </w:rPr>
        <w:t>Raad</w:t>
      </w:r>
      <w:r w:rsidRPr="003748CD">
        <w:rPr>
          <w:spacing w:val="-12"/>
          <w:sz w:val="20"/>
        </w:rPr>
        <w:t xml:space="preserve"> </w:t>
      </w:r>
      <w:r w:rsidRPr="003748CD">
        <w:rPr>
          <w:sz w:val="20"/>
        </w:rPr>
        <w:t>van</w:t>
      </w:r>
      <w:r w:rsidRPr="003748CD">
        <w:rPr>
          <w:spacing w:val="-15"/>
          <w:sz w:val="20"/>
        </w:rPr>
        <w:t xml:space="preserve"> </w:t>
      </w:r>
      <w:r w:rsidRPr="003748CD">
        <w:rPr>
          <w:sz w:val="20"/>
        </w:rPr>
        <w:t>Bestuur</w:t>
      </w:r>
      <w:r w:rsidRPr="003748CD">
        <w:rPr>
          <w:spacing w:val="-11"/>
          <w:sz w:val="20"/>
        </w:rPr>
        <w:t xml:space="preserve"> </w:t>
      </w:r>
      <w:r w:rsidRPr="003748CD">
        <w:rPr>
          <w:sz w:val="20"/>
        </w:rPr>
        <w:t>worden</w:t>
      </w:r>
      <w:r w:rsidRPr="003748CD">
        <w:rPr>
          <w:spacing w:val="-15"/>
          <w:sz w:val="20"/>
        </w:rPr>
        <w:t xml:space="preserve"> </w:t>
      </w:r>
      <w:r w:rsidRPr="003748CD">
        <w:rPr>
          <w:sz w:val="20"/>
        </w:rPr>
        <w:t>bijeengeroepen</w:t>
      </w:r>
      <w:r w:rsidRPr="003748CD">
        <w:rPr>
          <w:spacing w:val="-15"/>
          <w:sz w:val="20"/>
        </w:rPr>
        <w:t xml:space="preserve"> </w:t>
      </w:r>
      <w:r w:rsidRPr="003748CD">
        <w:rPr>
          <w:sz w:val="20"/>
        </w:rPr>
        <w:t>die</w:t>
      </w:r>
      <w:r w:rsidRPr="003748CD">
        <w:rPr>
          <w:spacing w:val="-15"/>
          <w:sz w:val="20"/>
        </w:rPr>
        <w:t xml:space="preserve"> </w:t>
      </w:r>
      <w:r w:rsidRPr="003748CD">
        <w:rPr>
          <w:sz w:val="20"/>
        </w:rPr>
        <w:t>over</w:t>
      </w:r>
      <w:r w:rsidRPr="003748CD">
        <w:rPr>
          <w:spacing w:val="-14"/>
          <w:sz w:val="20"/>
        </w:rPr>
        <w:t xml:space="preserve"> </w:t>
      </w:r>
      <w:r w:rsidRPr="003748CD">
        <w:rPr>
          <w:sz w:val="20"/>
        </w:rPr>
        <w:t>de</w:t>
      </w:r>
      <w:r w:rsidRPr="003748CD">
        <w:rPr>
          <w:spacing w:val="-15"/>
          <w:sz w:val="20"/>
        </w:rPr>
        <w:t xml:space="preserve"> </w:t>
      </w:r>
      <w:r w:rsidRPr="003748CD">
        <w:rPr>
          <w:sz w:val="20"/>
        </w:rPr>
        <w:t>materie zal</w:t>
      </w:r>
      <w:r w:rsidRPr="003748CD">
        <w:rPr>
          <w:spacing w:val="-3"/>
          <w:sz w:val="20"/>
        </w:rPr>
        <w:t xml:space="preserve"> </w:t>
      </w:r>
      <w:r w:rsidRPr="003748CD">
        <w:rPr>
          <w:sz w:val="20"/>
        </w:rPr>
        <w:t>beslissen.</w:t>
      </w:r>
    </w:p>
    <w:p w14:paraId="67C22C7D" w14:textId="77777777" w:rsidR="00B11D95" w:rsidRPr="003748CD" w:rsidRDefault="00B11D95" w:rsidP="003748CD">
      <w:pPr>
        <w:pStyle w:val="Plattetekst"/>
        <w:spacing w:before="10" w:line="276" w:lineRule="auto"/>
        <w:ind w:left="0"/>
      </w:pPr>
    </w:p>
    <w:p w14:paraId="4E98204F" w14:textId="368E4919" w:rsidR="00B128D4" w:rsidRPr="003748CD" w:rsidRDefault="00790BA1" w:rsidP="003748CD">
      <w:pPr>
        <w:pStyle w:val="Kop1"/>
        <w:spacing w:line="276" w:lineRule="auto"/>
        <w:jc w:val="both"/>
      </w:pPr>
      <w:bookmarkStart w:id="78" w:name="Artikel_13._OPHALEN_VAN_KAPITAAL"/>
      <w:bookmarkStart w:id="79" w:name="Artikel_14._INVESTERINGSSTRATEGIE"/>
      <w:bookmarkStart w:id="80" w:name="Artikel_15._WINSTVERDELING"/>
      <w:bookmarkEnd w:id="78"/>
      <w:bookmarkEnd w:id="79"/>
      <w:bookmarkEnd w:id="80"/>
      <w:r w:rsidRPr="003748CD">
        <w:rPr>
          <w:u w:val="none"/>
        </w:rPr>
        <w:t>Artikel 1</w:t>
      </w:r>
      <w:r w:rsidR="00C12044">
        <w:rPr>
          <w:u w:val="none"/>
        </w:rPr>
        <w:t>6</w:t>
      </w:r>
      <w:r w:rsidRPr="003748CD">
        <w:rPr>
          <w:u w:val="none"/>
        </w:rPr>
        <w:t xml:space="preserve">. </w:t>
      </w:r>
      <w:r w:rsidRPr="003748CD">
        <w:t>WINSTVERDELING</w:t>
      </w:r>
      <w:r w:rsidR="00C12044">
        <w:t xml:space="preserve"> (ARTIKEL 29 STATUTEN)</w:t>
      </w:r>
    </w:p>
    <w:p w14:paraId="589DDF8C" w14:textId="77777777" w:rsidR="0003527E" w:rsidRPr="003748CD" w:rsidRDefault="0003527E" w:rsidP="003748CD">
      <w:pPr>
        <w:pStyle w:val="Kop1"/>
        <w:spacing w:line="276" w:lineRule="auto"/>
        <w:jc w:val="both"/>
        <w:rPr>
          <w:u w:val="none"/>
        </w:rPr>
      </w:pPr>
    </w:p>
    <w:p w14:paraId="389EEA12" w14:textId="1406613C" w:rsidR="00B128D4" w:rsidRPr="003748CD" w:rsidRDefault="00FF7501" w:rsidP="003748CD">
      <w:pPr>
        <w:pStyle w:val="Kop1"/>
        <w:spacing w:line="276" w:lineRule="auto"/>
        <w:jc w:val="both"/>
      </w:pPr>
      <w:bookmarkStart w:id="81" w:name="15.1_Voor_zover_de_werking_en_de_gezondh"/>
      <w:bookmarkStart w:id="82" w:name="_Hlk35426200"/>
      <w:bookmarkEnd w:id="81"/>
      <w:r>
        <w:rPr>
          <w:spacing w:val="-3"/>
        </w:rPr>
        <w:t xml:space="preserve">De winst van de Vennootschap moet in eerste instantie worden gebruikt voor de financiering van maatschappelijke projecten. </w:t>
      </w:r>
      <w:r w:rsidR="00790BA1" w:rsidRPr="003748CD">
        <w:rPr>
          <w:spacing w:val="-3"/>
        </w:rPr>
        <w:t>Voor</w:t>
      </w:r>
      <w:r w:rsidR="00790BA1" w:rsidRPr="003748CD">
        <w:rPr>
          <w:spacing w:val="-9"/>
        </w:rPr>
        <w:t xml:space="preserve"> </w:t>
      </w:r>
      <w:r w:rsidR="00790BA1" w:rsidRPr="003748CD">
        <w:t>zover</w:t>
      </w:r>
      <w:r w:rsidR="00790BA1" w:rsidRPr="003748CD">
        <w:rPr>
          <w:spacing w:val="-10"/>
        </w:rPr>
        <w:t xml:space="preserve"> </w:t>
      </w:r>
      <w:r w:rsidR="00790BA1" w:rsidRPr="003748CD">
        <w:t>de</w:t>
      </w:r>
      <w:r w:rsidR="00790BA1" w:rsidRPr="003748CD">
        <w:rPr>
          <w:spacing w:val="-8"/>
        </w:rPr>
        <w:t xml:space="preserve"> </w:t>
      </w:r>
      <w:r w:rsidR="00790BA1" w:rsidRPr="003748CD">
        <w:t>werking</w:t>
      </w:r>
      <w:r w:rsidR="00790BA1" w:rsidRPr="003748CD">
        <w:rPr>
          <w:spacing w:val="-11"/>
        </w:rPr>
        <w:t xml:space="preserve"> </w:t>
      </w:r>
      <w:r w:rsidR="00790BA1" w:rsidRPr="003748CD">
        <w:t>en</w:t>
      </w:r>
      <w:r w:rsidR="00790BA1" w:rsidRPr="003748CD">
        <w:rPr>
          <w:spacing w:val="-12"/>
        </w:rPr>
        <w:t xml:space="preserve"> </w:t>
      </w:r>
      <w:r w:rsidR="00790BA1" w:rsidRPr="003748CD">
        <w:t>de</w:t>
      </w:r>
      <w:r w:rsidR="00790BA1" w:rsidRPr="003748CD">
        <w:rPr>
          <w:spacing w:val="-11"/>
        </w:rPr>
        <w:t xml:space="preserve"> </w:t>
      </w:r>
      <w:r w:rsidR="00790BA1" w:rsidRPr="003748CD">
        <w:t>gezondheid</w:t>
      </w:r>
      <w:r w:rsidR="00790BA1" w:rsidRPr="003748CD">
        <w:rPr>
          <w:spacing w:val="-11"/>
        </w:rPr>
        <w:t xml:space="preserve"> </w:t>
      </w:r>
      <w:r w:rsidR="00790BA1" w:rsidRPr="003748CD">
        <w:t>van</w:t>
      </w:r>
      <w:r w:rsidR="00790BA1" w:rsidRPr="003748CD">
        <w:rPr>
          <w:spacing w:val="-10"/>
        </w:rPr>
        <w:t xml:space="preserve"> </w:t>
      </w:r>
      <w:r w:rsidR="00790BA1" w:rsidRPr="003748CD">
        <w:t>de</w:t>
      </w:r>
      <w:r w:rsidR="00790BA1" w:rsidRPr="003748CD">
        <w:rPr>
          <w:spacing w:val="-9"/>
        </w:rPr>
        <w:t xml:space="preserve"> </w:t>
      </w:r>
      <w:r w:rsidR="00790BA1" w:rsidRPr="003748CD">
        <w:t>Vennootschap</w:t>
      </w:r>
      <w:r w:rsidR="00790BA1" w:rsidRPr="003748CD">
        <w:rPr>
          <w:spacing w:val="-11"/>
        </w:rPr>
        <w:t xml:space="preserve"> </w:t>
      </w:r>
      <w:r w:rsidR="00790BA1" w:rsidRPr="003748CD">
        <w:t>dit</w:t>
      </w:r>
      <w:r w:rsidR="00790BA1" w:rsidRPr="003748CD">
        <w:rPr>
          <w:spacing w:val="-12"/>
        </w:rPr>
        <w:t xml:space="preserve"> </w:t>
      </w:r>
      <w:r w:rsidR="00790BA1" w:rsidRPr="003748CD">
        <w:t>toelaat</w:t>
      </w:r>
      <w:r w:rsidR="00790BA1" w:rsidRPr="003748CD">
        <w:rPr>
          <w:spacing w:val="-11"/>
        </w:rPr>
        <w:t xml:space="preserve"> </w:t>
      </w:r>
      <w:r w:rsidR="00790BA1" w:rsidRPr="003748CD">
        <w:t>en</w:t>
      </w:r>
      <w:r w:rsidR="00790BA1" w:rsidRPr="003748CD">
        <w:rPr>
          <w:spacing w:val="-9"/>
        </w:rPr>
        <w:t xml:space="preserve"> </w:t>
      </w:r>
      <w:r w:rsidR="00790BA1" w:rsidRPr="003748CD">
        <w:t>rekening</w:t>
      </w:r>
      <w:r w:rsidR="00790BA1" w:rsidRPr="003748CD">
        <w:rPr>
          <w:spacing w:val="-10"/>
        </w:rPr>
        <w:t xml:space="preserve"> </w:t>
      </w:r>
      <w:r w:rsidR="00790BA1" w:rsidRPr="003748CD">
        <w:t xml:space="preserve">houdend met de bepalingen van artikel </w:t>
      </w:r>
      <w:r w:rsidR="00C12044">
        <w:t xml:space="preserve">29 </w:t>
      </w:r>
      <w:r w:rsidR="00790BA1" w:rsidRPr="003748CD">
        <w:t>van de Statuten</w:t>
      </w:r>
      <w:r>
        <w:t xml:space="preserve"> kan een beperkt vermogensvoordeel worden uitgekeerd aan de </w:t>
      </w:r>
      <w:r w:rsidR="008741FB" w:rsidRPr="003748CD">
        <w:t>Aandeelhouders</w:t>
      </w:r>
      <w:r>
        <w:t xml:space="preserve">.. </w:t>
      </w:r>
      <w:bookmarkStart w:id="83" w:name="Artikel_16._STRIJDIGHEID_VAN_BELANG"/>
      <w:bookmarkStart w:id="84" w:name="Artikel_17._AANSPRAKELIJKHEID"/>
      <w:bookmarkEnd w:id="82"/>
      <w:bookmarkEnd w:id="83"/>
      <w:bookmarkEnd w:id="84"/>
      <w:r w:rsidR="00790BA1" w:rsidRPr="003748CD">
        <w:rPr>
          <w:u w:val="none"/>
        </w:rPr>
        <w:t>Artikel 1</w:t>
      </w:r>
      <w:r w:rsidR="008D5CDC">
        <w:rPr>
          <w:u w:val="none"/>
        </w:rPr>
        <w:t>7</w:t>
      </w:r>
      <w:r w:rsidR="00790BA1" w:rsidRPr="003748CD">
        <w:rPr>
          <w:u w:val="none"/>
        </w:rPr>
        <w:t xml:space="preserve">. </w:t>
      </w:r>
      <w:r w:rsidR="00790BA1" w:rsidRPr="003748CD">
        <w:t>AANSPRAKELIJKHEID</w:t>
      </w:r>
    </w:p>
    <w:p w14:paraId="37E515A9" w14:textId="77777777" w:rsidR="0003527E" w:rsidRPr="003748CD" w:rsidRDefault="0003527E" w:rsidP="003748CD">
      <w:pPr>
        <w:pStyle w:val="Kop1"/>
        <w:spacing w:line="276" w:lineRule="auto"/>
        <w:jc w:val="both"/>
        <w:rPr>
          <w:u w:val="none"/>
        </w:rPr>
      </w:pPr>
    </w:p>
    <w:p w14:paraId="438684CA" w14:textId="4C009866" w:rsidR="00B128D4" w:rsidRPr="003748CD" w:rsidRDefault="00790BA1" w:rsidP="003748CD">
      <w:pPr>
        <w:pStyle w:val="Lijstalinea"/>
        <w:numPr>
          <w:ilvl w:val="1"/>
          <w:numId w:val="3"/>
        </w:numPr>
        <w:tabs>
          <w:tab w:val="left" w:pos="824"/>
        </w:tabs>
        <w:spacing w:before="0" w:line="276" w:lineRule="auto"/>
        <w:ind w:right="117"/>
        <w:rPr>
          <w:sz w:val="20"/>
          <w:szCs w:val="20"/>
        </w:rPr>
      </w:pPr>
      <w:bookmarkStart w:id="85" w:name="17.1_Behoudens_in_de_gevallen_voorzien_v"/>
      <w:bookmarkEnd w:id="85"/>
      <w:r w:rsidRPr="003748CD">
        <w:rPr>
          <w:sz w:val="20"/>
          <w:szCs w:val="20"/>
        </w:rPr>
        <w:t xml:space="preserve">Behoudens in de gevallen voorzien van dwingend recht of van openbare orde, zullen de Bestuurders, de leden van het </w:t>
      </w:r>
      <w:r w:rsidR="008E0CF8" w:rsidRPr="003748CD">
        <w:rPr>
          <w:sz w:val="20"/>
          <w:szCs w:val="20"/>
        </w:rPr>
        <w:t>Krediet</w:t>
      </w:r>
      <w:r w:rsidRPr="003748CD">
        <w:rPr>
          <w:sz w:val="20"/>
          <w:szCs w:val="20"/>
        </w:rPr>
        <w:t xml:space="preserve">comité, het personeel van de Vennootschap, de </w:t>
      </w:r>
      <w:r w:rsidR="008741FB" w:rsidRPr="003748CD">
        <w:rPr>
          <w:sz w:val="20"/>
          <w:szCs w:val="20"/>
        </w:rPr>
        <w:t>Aandeelhouders</w:t>
      </w:r>
      <w:r w:rsidRPr="003748CD">
        <w:rPr>
          <w:sz w:val="20"/>
          <w:szCs w:val="20"/>
        </w:rPr>
        <w:t xml:space="preserve">, evenals hun vertegenwoordigers, agenten en werknemers, maar aansprakelijk zijn ten aanzien van de Vennootschap, de </w:t>
      </w:r>
      <w:r w:rsidR="008741FB" w:rsidRPr="003748CD">
        <w:rPr>
          <w:sz w:val="20"/>
          <w:szCs w:val="20"/>
        </w:rPr>
        <w:t>Aandeelhouders</w:t>
      </w:r>
      <w:r w:rsidRPr="003748CD">
        <w:rPr>
          <w:sz w:val="20"/>
          <w:szCs w:val="20"/>
        </w:rPr>
        <w:t xml:space="preserve"> of enige derde in geval van zware fout of kwade</w:t>
      </w:r>
      <w:r w:rsidRPr="003748CD">
        <w:rPr>
          <w:spacing w:val="-1"/>
          <w:sz w:val="20"/>
          <w:szCs w:val="20"/>
        </w:rPr>
        <w:t xml:space="preserve"> </w:t>
      </w:r>
      <w:r w:rsidRPr="003748CD">
        <w:rPr>
          <w:sz w:val="20"/>
          <w:szCs w:val="20"/>
        </w:rPr>
        <w:t>trouw.</w:t>
      </w:r>
    </w:p>
    <w:p w14:paraId="0ED3F246" w14:textId="77777777" w:rsidR="00A74622" w:rsidRPr="003748CD" w:rsidRDefault="00A74622" w:rsidP="003748CD">
      <w:pPr>
        <w:pStyle w:val="Lijstalinea"/>
        <w:tabs>
          <w:tab w:val="left" w:pos="824"/>
        </w:tabs>
        <w:spacing w:before="0" w:line="276" w:lineRule="auto"/>
        <w:ind w:right="117" w:firstLine="0"/>
        <w:rPr>
          <w:sz w:val="20"/>
          <w:szCs w:val="20"/>
        </w:rPr>
      </w:pPr>
    </w:p>
    <w:p w14:paraId="2DC20208" w14:textId="208C6CF4" w:rsidR="00B128D4" w:rsidRPr="003748CD" w:rsidRDefault="00790BA1" w:rsidP="003748CD">
      <w:pPr>
        <w:pStyle w:val="Kop1"/>
        <w:spacing w:line="276" w:lineRule="auto"/>
        <w:jc w:val="both"/>
      </w:pPr>
      <w:bookmarkStart w:id="86" w:name="17.2_Buiten_de_gevallen_waarin_zij_confo"/>
      <w:bookmarkStart w:id="87" w:name="Artikel_18._GEHEIMHOUDING"/>
      <w:bookmarkEnd w:id="86"/>
      <w:bookmarkEnd w:id="87"/>
      <w:r w:rsidRPr="003748CD">
        <w:rPr>
          <w:u w:val="none"/>
        </w:rPr>
        <w:t>Artikel 1</w:t>
      </w:r>
      <w:r w:rsidR="008D5CDC">
        <w:rPr>
          <w:u w:val="none"/>
        </w:rPr>
        <w:t>8</w:t>
      </w:r>
      <w:r w:rsidRPr="003748CD">
        <w:rPr>
          <w:u w:val="none"/>
        </w:rPr>
        <w:t xml:space="preserve">. </w:t>
      </w:r>
      <w:r w:rsidRPr="003748CD">
        <w:t>GEHEIMHOUDING</w:t>
      </w:r>
    </w:p>
    <w:p w14:paraId="75B1C1BB" w14:textId="77777777" w:rsidR="0003527E" w:rsidRPr="003748CD" w:rsidRDefault="0003527E" w:rsidP="003748CD">
      <w:pPr>
        <w:pStyle w:val="Kop1"/>
        <w:spacing w:line="276" w:lineRule="auto"/>
        <w:jc w:val="both"/>
        <w:rPr>
          <w:u w:val="none"/>
        </w:rPr>
      </w:pPr>
    </w:p>
    <w:p w14:paraId="06D4B18B" w14:textId="53CCEEDF" w:rsidR="00B128D4" w:rsidRPr="003748CD" w:rsidRDefault="00790BA1" w:rsidP="003748CD">
      <w:pPr>
        <w:pStyle w:val="Lijstalinea"/>
        <w:numPr>
          <w:ilvl w:val="1"/>
          <w:numId w:val="2"/>
        </w:numPr>
        <w:tabs>
          <w:tab w:val="left" w:pos="824"/>
        </w:tabs>
        <w:spacing w:before="0" w:line="276" w:lineRule="auto"/>
        <w:ind w:right="118"/>
        <w:rPr>
          <w:sz w:val="20"/>
          <w:szCs w:val="20"/>
        </w:rPr>
      </w:pPr>
      <w:bookmarkStart w:id="88" w:name="18.1_Alle_Vennoten,_Bestuurders,_de_Fund"/>
      <w:bookmarkEnd w:id="88"/>
      <w:r w:rsidRPr="003748CD">
        <w:rPr>
          <w:sz w:val="20"/>
          <w:szCs w:val="20"/>
        </w:rPr>
        <w:t xml:space="preserve">Alle </w:t>
      </w:r>
      <w:r w:rsidR="008741FB" w:rsidRPr="003748CD">
        <w:rPr>
          <w:sz w:val="20"/>
          <w:szCs w:val="20"/>
        </w:rPr>
        <w:t>Aandeelhouders</w:t>
      </w:r>
      <w:r w:rsidRPr="003748CD">
        <w:rPr>
          <w:sz w:val="20"/>
          <w:szCs w:val="20"/>
        </w:rPr>
        <w:t xml:space="preserve">, Bestuurders, leden van het </w:t>
      </w:r>
      <w:r w:rsidR="008E0CF8" w:rsidRPr="003748CD">
        <w:rPr>
          <w:sz w:val="20"/>
          <w:szCs w:val="20"/>
        </w:rPr>
        <w:t>Krediet</w:t>
      </w:r>
      <w:r w:rsidRPr="003748CD">
        <w:rPr>
          <w:sz w:val="20"/>
          <w:szCs w:val="20"/>
        </w:rPr>
        <w:t>comité en andere bij de Vennootschap betrokken partijen zijn gehouden de handels- en bedrijfsgeheimen die zij vernemen of te weten komen ingevolge hun betrokkenheid bij de Vennootschap geheim</w:t>
      </w:r>
      <w:r w:rsidRPr="003748CD">
        <w:rPr>
          <w:spacing w:val="-6"/>
          <w:sz w:val="20"/>
          <w:szCs w:val="20"/>
        </w:rPr>
        <w:t xml:space="preserve"> </w:t>
      </w:r>
      <w:r w:rsidRPr="003748CD">
        <w:rPr>
          <w:sz w:val="20"/>
          <w:szCs w:val="20"/>
        </w:rPr>
        <w:t>te</w:t>
      </w:r>
      <w:r w:rsidRPr="003748CD">
        <w:rPr>
          <w:spacing w:val="-9"/>
          <w:sz w:val="20"/>
          <w:szCs w:val="20"/>
        </w:rPr>
        <w:t xml:space="preserve"> </w:t>
      </w:r>
      <w:r w:rsidRPr="003748CD">
        <w:rPr>
          <w:sz w:val="20"/>
          <w:szCs w:val="20"/>
        </w:rPr>
        <w:t>houden,</w:t>
      </w:r>
      <w:r w:rsidRPr="003748CD">
        <w:rPr>
          <w:spacing w:val="-7"/>
          <w:sz w:val="20"/>
          <w:szCs w:val="20"/>
        </w:rPr>
        <w:t xml:space="preserve"> </w:t>
      </w:r>
      <w:r w:rsidRPr="003748CD">
        <w:rPr>
          <w:sz w:val="20"/>
          <w:szCs w:val="20"/>
        </w:rPr>
        <w:t>zowel</w:t>
      </w:r>
      <w:r w:rsidRPr="003748CD">
        <w:rPr>
          <w:spacing w:val="-8"/>
          <w:sz w:val="20"/>
          <w:szCs w:val="20"/>
        </w:rPr>
        <w:t xml:space="preserve"> </w:t>
      </w:r>
      <w:r w:rsidRPr="003748CD">
        <w:rPr>
          <w:sz w:val="20"/>
          <w:szCs w:val="20"/>
        </w:rPr>
        <w:t>tijdens</w:t>
      </w:r>
      <w:r w:rsidRPr="003748CD">
        <w:rPr>
          <w:spacing w:val="-8"/>
          <w:sz w:val="20"/>
          <w:szCs w:val="20"/>
        </w:rPr>
        <w:t xml:space="preserve"> </w:t>
      </w:r>
      <w:r w:rsidRPr="003748CD">
        <w:rPr>
          <w:sz w:val="20"/>
          <w:szCs w:val="20"/>
        </w:rPr>
        <w:t>hun</w:t>
      </w:r>
      <w:r w:rsidRPr="003748CD">
        <w:rPr>
          <w:spacing w:val="-8"/>
          <w:sz w:val="20"/>
          <w:szCs w:val="20"/>
        </w:rPr>
        <w:t xml:space="preserve"> </w:t>
      </w:r>
      <w:r w:rsidRPr="003748CD">
        <w:rPr>
          <w:sz w:val="20"/>
          <w:szCs w:val="20"/>
        </w:rPr>
        <w:t>betrokkenheid</w:t>
      </w:r>
      <w:r w:rsidRPr="003748CD">
        <w:rPr>
          <w:spacing w:val="-8"/>
          <w:sz w:val="20"/>
          <w:szCs w:val="20"/>
        </w:rPr>
        <w:t xml:space="preserve"> </w:t>
      </w:r>
      <w:r w:rsidRPr="003748CD">
        <w:rPr>
          <w:sz w:val="20"/>
          <w:szCs w:val="20"/>
        </w:rPr>
        <w:t>bij</w:t>
      </w:r>
      <w:r w:rsidRPr="003748CD">
        <w:rPr>
          <w:spacing w:val="-6"/>
          <w:sz w:val="20"/>
          <w:szCs w:val="20"/>
        </w:rPr>
        <w:t xml:space="preserve"> </w:t>
      </w:r>
      <w:r w:rsidRPr="003748CD">
        <w:rPr>
          <w:sz w:val="20"/>
          <w:szCs w:val="20"/>
        </w:rPr>
        <w:t>de</w:t>
      </w:r>
      <w:r w:rsidRPr="003748CD">
        <w:rPr>
          <w:spacing w:val="-8"/>
          <w:sz w:val="20"/>
          <w:szCs w:val="20"/>
        </w:rPr>
        <w:t xml:space="preserve"> </w:t>
      </w:r>
      <w:r w:rsidRPr="003748CD">
        <w:rPr>
          <w:sz w:val="20"/>
          <w:szCs w:val="20"/>
        </w:rPr>
        <w:t>Vennootschap,</w:t>
      </w:r>
      <w:r w:rsidRPr="003748CD">
        <w:rPr>
          <w:spacing w:val="-10"/>
          <w:sz w:val="20"/>
          <w:szCs w:val="20"/>
        </w:rPr>
        <w:t xml:space="preserve"> </w:t>
      </w:r>
      <w:r w:rsidRPr="003748CD">
        <w:rPr>
          <w:sz w:val="20"/>
          <w:szCs w:val="20"/>
        </w:rPr>
        <w:t>als</w:t>
      </w:r>
      <w:r w:rsidRPr="003748CD">
        <w:rPr>
          <w:spacing w:val="-8"/>
          <w:sz w:val="20"/>
          <w:szCs w:val="20"/>
        </w:rPr>
        <w:t xml:space="preserve"> </w:t>
      </w:r>
      <w:r w:rsidRPr="003748CD">
        <w:rPr>
          <w:sz w:val="20"/>
          <w:szCs w:val="20"/>
        </w:rPr>
        <w:t>na</w:t>
      </w:r>
      <w:r w:rsidRPr="003748CD">
        <w:rPr>
          <w:spacing w:val="-10"/>
          <w:sz w:val="20"/>
          <w:szCs w:val="20"/>
        </w:rPr>
        <w:t xml:space="preserve"> </w:t>
      </w:r>
      <w:r w:rsidRPr="003748CD">
        <w:rPr>
          <w:sz w:val="20"/>
          <w:szCs w:val="20"/>
        </w:rPr>
        <w:t>de</w:t>
      </w:r>
      <w:r w:rsidRPr="003748CD">
        <w:rPr>
          <w:spacing w:val="-7"/>
          <w:sz w:val="20"/>
          <w:szCs w:val="20"/>
        </w:rPr>
        <w:t xml:space="preserve"> </w:t>
      </w:r>
      <w:r w:rsidRPr="003748CD">
        <w:rPr>
          <w:sz w:val="20"/>
          <w:szCs w:val="20"/>
        </w:rPr>
        <w:t>beëindiging van hun betrokkenheid en/of het einde van de</w:t>
      </w:r>
      <w:r w:rsidRPr="003748CD">
        <w:rPr>
          <w:spacing w:val="-4"/>
          <w:sz w:val="20"/>
          <w:szCs w:val="20"/>
        </w:rPr>
        <w:t xml:space="preserve"> </w:t>
      </w:r>
      <w:r w:rsidRPr="003748CD">
        <w:rPr>
          <w:sz w:val="20"/>
          <w:szCs w:val="20"/>
        </w:rPr>
        <w:t>Vennootschap.</w:t>
      </w:r>
    </w:p>
    <w:p w14:paraId="28ABE3A9" w14:textId="77777777" w:rsidR="00B128D4" w:rsidRPr="003748CD" w:rsidRDefault="00790BA1" w:rsidP="003748CD">
      <w:pPr>
        <w:pStyle w:val="Plattetekst"/>
        <w:spacing w:before="139" w:line="276" w:lineRule="auto"/>
      </w:pPr>
      <w:r w:rsidRPr="003748CD">
        <w:t>Zij zijn onder meer gehouden:</w:t>
      </w:r>
    </w:p>
    <w:p w14:paraId="65498CC7" w14:textId="77777777" w:rsidR="00B128D4" w:rsidRPr="003748CD" w:rsidRDefault="00B128D4" w:rsidP="003748CD">
      <w:pPr>
        <w:pStyle w:val="Plattetekst"/>
        <w:spacing w:before="0" w:line="276" w:lineRule="auto"/>
        <w:ind w:left="0"/>
      </w:pPr>
    </w:p>
    <w:p w14:paraId="51AAABF2" w14:textId="77777777" w:rsidR="00B128D4" w:rsidRPr="003748CD" w:rsidRDefault="00790BA1" w:rsidP="003748CD">
      <w:pPr>
        <w:pStyle w:val="Lijstalinea"/>
        <w:numPr>
          <w:ilvl w:val="2"/>
          <w:numId w:val="2"/>
        </w:numPr>
        <w:tabs>
          <w:tab w:val="left" w:pos="1556"/>
        </w:tabs>
        <w:spacing w:before="0" w:line="276" w:lineRule="auto"/>
        <w:ind w:right="119"/>
        <w:rPr>
          <w:sz w:val="20"/>
          <w:szCs w:val="20"/>
        </w:rPr>
      </w:pPr>
      <w:bookmarkStart w:id="89" w:name="-_vertrouwelijke_en/of_geheime_informati"/>
      <w:bookmarkEnd w:id="89"/>
      <w:r w:rsidRPr="003748CD">
        <w:rPr>
          <w:sz w:val="20"/>
          <w:szCs w:val="20"/>
        </w:rPr>
        <w:t>vertrouwelijke en/of geheime informatie nooit mee te delen aan derden, noch aan onbevoegde personen binnen de</w:t>
      </w:r>
      <w:r w:rsidRPr="003748CD">
        <w:rPr>
          <w:spacing w:val="-2"/>
          <w:sz w:val="20"/>
          <w:szCs w:val="20"/>
        </w:rPr>
        <w:t xml:space="preserve"> </w:t>
      </w:r>
      <w:r w:rsidRPr="003748CD">
        <w:rPr>
          <w:sz w:val="20"/>
          <w:szCs w:val="20"/>
        </w:rPr>
        <w:t>Vennootschap,</w:t>
      </w:r>
    </w:p>
    <w:p w14:paraId="1B935435" w14:textId="77777777" w:rsidR="00B128D4" w:rsidRPr="003748CD" w:rsidRDefault="00790BA1" w:rsidP="003748CD">
      <w:pPr>
        <w:pStyle w:val="Lijstalinea"/>
        <w:numPr>
          <w:ilvl w:val="2"/>
          <w:numId w:val="2"/>
        </w:numPr>
        <w:tabs>
          <w:tab w:val="left" w:pos="1556"/>
        </w:tabs>
        <w:spacing w:before="138" w:line="276" w:lineRule="auto"/>
        <w:ind w:right="120"/>
        <w:rPr>
          <w:sz w:val="20"/>
          <w:szCs w:val="20"/>
        </w:rPr>
      </w:pPr>
      <w:bookmarkStart w:id="90" w:name="-_al_het_mogelijke_te_doen_opdat_vertrou"/>
      <w:bookmarkEnd w:id="90"/>
      <w:r w:rsidRPr="003748CD">
        <w:rPr>
          <w:sz w:val="20"/>
          <w:szCs w:val="20"/>
        </w:rPr>
        <w:t>al het mogelijke te doen opdat vertrouwelijke en/of geheime informatie nooit in handen komt van derden of van onbevoegde personen binnen de</w:t>
      </w:r>
      <w:r w:rsidRPr="003748CD">
        <w:rPr>
          <w:spacing w:val="-13"/>
          <w:sz w:val="20"/>
          <w:szCs w:val="20"/>
        </w:rPr>
        <w:t xml:space="preserve"> </w:t>
      </w:r>
      <w:r w:rsidRPr="003748CD">
        <w:rPr>
          <w:sz w:val="20"/>
          <w:szCs w:val="20"/>
        </w:rPr>
        <w:t>Vennootschap,</w:t>
      </w:r>
    </w:p>
    <w:p w14:paraId="7E12414D" w14:textId="77777777" w:rsidR="00B128D4" w:rsidRPr="003748CD" w:rsidRDefault="00790BA1" w:rsidP="003748CD">
      <w:pPr>
        <w:pStyle w:val="Lijstalinea"/>
        <w:numPr>
          <w:ilvl w:val="2"/>
          <w:numId w:val="2"/>
        </w:numPr>
        <w:tabs>
          <w:tab w:val="left" w:pos="1556"/>
        </w:tabs>
        <w:spacing w:before="136" w:line="276" w:lineRule="auto"/>
        <w:rPr>
          <w:sz w:val="20"/>
          <w:szCs w:val="20"/>
        </w:rPr>
      </w:pPr>
      <w:bookmarkStart w:id="91" w:name="-_er_over_te_waken_dat_vertrouwelijke_en"/>
      <w:bookmarkEnd w:id="91"/>
      <w:r w:rsidRPr="003748CD">
        <w:rPr>
          <w:sz w:val="20"/>
          <w:szCs w:val="20"/>
        </w:rPr>
        <w:t>er over te waken dat vertrouwelijke en/of geheime informatie eveneens door hun medewerkers of personen die noodzakelijkerwijze kennis moeten nemen van deze informatie, met de grootste discretie behandeld zal</w:t>
      </w:r>
      <w:r w:rsidRPr="003748CD">
        <w:rPr>
          <w:spacing w:val="-3"/>
          <w:sz w:val="20"/>
          <w:szCs w:val="20"/>
        </w:rPr>
        <w:t xml:space="preserve"> </w:t>
      </w:r>
      <w:r w:rsidRPr="003748CD">
        <w:rPr>
          <w:sz w:val="20"/>
          <w:szCs w:val="20"/>
        </w:rPr>
        <w:t>worden.</w:t>
      </w:r>
    </w:p>
    <w:p w14:paraId="29AFD3E9" w14:textId="77777777" w:rsidR="00B128D4" w:rsidRPr="003748CD" w:rsidRDefault="00B128D4" w:rsidP="003748CD">
      <w:pPr>
        <w:pStyle w:val="Plattetekst"/>
        <w:spacing w:before="0" w:line="276" w:lineRule="auto"/>
        <w:ind w:left="0"/>
      </w:pPr>
      <w:bookmarkStart w:id="92" w:name="-_technische_informatie,_zoals_knowhow,_"/>
      <w:bookmarkStart w:id="93" w:name="-_commerciële_informatie,_zoals_klantenl"/>
      <w:bookmarkEnd w:id="92"/>
      <w:bookmarkEnd w:id="93"/>
    </w:p>
    <w:p w14:paraId="59614E56" w14:textId="77777777" w:rsidR="00B128D4" w:rsidRPr="003748CD" w:rsidRDefault="00790BA1" w:rsidP="003748CD">
      <w:pPr>
        <w:pStyle w:val="Kop1"/>
        <w:tabs>
          <w:tab w:val="left" w:pos="2242"/>
        </w:tabs>
        <w:spacing w:line="276" w:lineRule="auto"/>
        <w:jc w:val="both"/>
        <w:rPr>
          <w:u w:val="none"/>
        </w:rPr>
      </w:pPr>
      <w:bookmarkStart w:id="94" w:name="HOOFDSTUK_IV._EINDBEPALINGEN"/>
      <w:bookmarkEnd w:id="94"/>
      <w:r w:rsidRPr="003748CD">
        <w:rPr>
          <w:spacing w:val="-3"/>
          <w:u w:val="none"/>
        </w:rPr>
        <w:t>HOOFDSTUK</w:t>
      </w:r>
      <w:r w:rsidRPr="003748CD">
        <w:rPr>
          <w:spacing w:val="-8"/>
          <w:u w:val="none"/>
        </w:rPr>
        <w:t xml:space="preserve"> </w:t>
      </w:r>
      <w:r w:rsidRPr="003748CD">
        <w:rPr>
          <w:spacing w:val="-3"/>
          <w:u w:val="none"/>
        </w:rPr>
        <w:t>IV.</w:t>
      </w:r>
      <w:r w:rsidRPr="003748CD">
        <w:rPr>
          <w:spacing w:val="-3"/>
          <w:u w:val="none"/>
        </w:rPr>
        <w:tab/>
      </w:r>
      <w:r w:rsidRPr="003748CD">
        <w:rPr>
          <w:spacing w:val="4"/>
        </w:rPr>
        <w:t>EINDBEPALINGEN</w:t>
      </w:r>
    </w:p>
    <w:p w14:paraId="7C3195C3" w14:textId="77777777" w:rsidR="00B128D4" w:rsidRPr="003748CD" w:rsidRDefault="00B128D4" w:rsidP="003748CD">
      <w:pPr>
        <w:pStyle w:val="Plattetekst"/>
        <w:spacing w:before="3" w:line="276" w:lineRule="auto"/>
        <w:ind w:left="0"/>
        <w:rPr>
          <w:b/>
        </w:rPr>
      </w:pPr>
    </w:p>
    <w:p w14:paraId="154B5626" w14:textId="1951EC1E" w:rsidR="00B128D4" w:rsidRPr="003748CD" w:rsidRDefault="00790BA1" w:rsidP="003748CD">
      <w:pPr>
        <w:spacing w:line="276" w:lineRule="auto"/>
        <w:ind w:left="115"/>
        <w:jc w:val="both"/>
        <w:rPr>
          <w:b/>
          <w:sz w:val="20"/>
          <w:u w:val="single"/>
        </w:rPr>
      </w:pPr>
      <w:bookmarkStart w:id="95" w:name="Artikel_19._DIVERSEN"/>
      <w:bookmarkEnd w:id="95"/>
      <w:r w:rsidRPr="003748CD">
        <w:rPr>
          <w:b/>
          <w:sz w:val="20"/>
          <w:szCs w:val="20"/>
        </w:rPr>
        <w:lastRenderedPageBreak/>
        <w:t xml:space="preserve">Artikel </w:t>
      </w:r>
      <w:r w:rsidR="00A31815" w:rsidRPr="003748CD">
        <w:rPr>
          <w:b/>
          <w:sz w:val="20"/>
          <w:szCs w:val="20"/>
        </w:rPr>
        <w:t>1</w:t>
      </w:r>
      <w:r w:rsidR="008D5CDC">
        <w:rPr>
          <w:b/>
          <w:sz w:val="20"/>
          <w:szCs w:val="20"/>
        </w:rPr>
        <w:t>9</w:t>
      </w:r>
      <w:r w:rsidRPr="003748CD">
        <w:rPr>
          <w:b/>
          <w:sz w:val="20"/>
          <w:szCs w:val="20"/>
        </w:rPr>
        <w:t xml:space="preserve">. </w:t>
      </w:r>
      <w:r w:rsidRPr="003748CD">
        <w:rPr>
          <w:b/>
          <w:sz w:val="20"/>
          <w:szCs w:val="20"/>
          <w:u w:val="single"/>
        </w:rPr>
        <w:t>DIVERSEN</w:t>
      </w:r>
    </w:p>
    <w:p w14:paraId="0302E3BE" w14:textId="77777777" w:rsidR="0003527E" w:rsidRPr="003748CD" w:rsidRDefault="0003527E" w:rsidP="003748CD">
      <w:pPr>
        <w:spacing w:line="276" w:lineRule="auto"/>
        <w:ind w:left="115"/>
        <w:jc w:val="both"/>
        <w:rPr>
          <w:b/>
          <w:sz w:val="20"/>
          <w:szCs w:val="20"/>
        </w:rPr>
      </w:pPr>
    </w:p>
    <w:p w14:paraId="0634B079" w14:textId="77777777" w:rsidR="00B128D4" w:rsidRPr="003748CD" w:rsidRDefault="00790BA1" w:rsidP="003748CD">
      <w:pPr>
        <w:pStyle w:val="Lijstalinea"/>
        <w:numPr>
          <w:ilvl w:val="1"/>
          <w:numId w:val="1"/>
        </w:numPr>
        <w:tabs>
          <w:tab w:val="left" w:pos="823"/>
          <w:tab w:val="left" w:pos="824"/>
        </w:tabs>
        <w:spacing w:before="0" w:line="276" w:lineRule="auto"/>
        <w:ind w:right="0" w:hanging="709"/>
        <w:rPr>
          <w:sz w:val="20"/>
          <w:szCs w:val="20"/>
        </w:rPr>
      </w:pPr>
      <w:bookmarkStart w:id="96" w:name="19.1_Wijzigingen"/>
      <w:bookmarkEnd w:id="96"/>
      <w:r w:rsidRPr="003748CD">
        <w:rPr>
          <w:sz w:val="20"/>
          <w:szCs w:val="20"/>
        </w:rPr>
        <w:t>Wijzigingen</w:t>
      </w:r>
    </w:p>
    <w:p w14:paraId="2E62BC11" w14:textId="33AEEF3B" w:rsidR="00B128D4" w:rsidRPr="003748CD" w:rsidRDefault="00790BA1" w:rsidP="003748CD">
      <w:pPr>
        <w:pStyle w:val="Plattetekst"/>
        <w:spacing w:before="176" w:line="276" w:lineRule="auto"/>
        <w:ind w:right="120"/>
      </w:pPr>
      <w:bookmarkStart w:id="97" w:name="Wijzigingen_aan_het_Intern_Reglement_geb"/>
      <w:bookmarkEnd w:id="97"/>
      <w:r w:rsidRPr="003748CD">
        <w:t xml:space="preserve">Wijzigingen aan het Intern Reglement gebeuren door de Algemene </w:t>
      </w:r>
      <w:r w:rsidR="00B1591B" w:rsidRPr="003748CD">
        <w:t>V</w:t>
      </w:r>
      <w:r w:rsidRPr="003748CD">
        <w:t>ergadering, bij meerderheid zoals vereist voor een wijziging van de Statuten, op voordracht van de Raad van Bestuur.</w:t>
      </w:r>
    </w:p>
    <w:p w14:paraId="1CD5B52A" w14:textId="77777777" w:rsidR="00B128D4" w:rsidRPr="003748CD" w:rsidRDefault="00790BA1" w:rsidP="003748CD">
      <w:pPr>
        <w:pStyle w:val="Lijstalinea"/>
        <w:numPr>
          <w:ilvl w:val="1"/>
          <w:numId w:val="1"/>
        </w:numPr>
        <w:tabs>
          <w:tab w:val="left" w:pos="823"/>
          <w:tab w:val="left" w:pos="824"/>
        </w:tabs>
        <w:spacing w:line="276" w:lineRule="auto"/>
        <w:ind w:right="0" w:hanging="709"/>
        <w:rPr>
          <w:sz w:val="20"/>
          <w:szCs w:val="20"/>
        </w:rPr>
      </w:pPr>
      <w:bookmarkStart w:id="98" w:name="19.2_Onafhankelijkheid_der_bepalingen"/>
      <w:bookmarkEnd w:id="98"/>
      <w:r w:rsidRPr="003748CD">
        <w:rPr>
          <w:sz w:val="20"/>
          <w:szCs w:val="20"/>
        </w:rPr>
        <w:t>Onafhankelijkheid der bepalingen</w:t>
      </w:r>
    </w:p>
    <w:p w14:paraId="4D93CFB1" w14:textId="77777777" w:rsidR="00B128D4" w:rsidRPr="003748CD" w:rsidRDefault="00790BA1" w:rsidP="003748CD">
      <w:pPr>
        <w:pStyle w:val="Plattetekst"/>
        <w:spacing w:before="173" w:line="276" w:lineRule="auto"/>
        <w:ind w:right="116"/>
      </w:pPr>
      <w:r w:rsidRPr="003748CD">
        <w:t>Als een clausule of bepaling van het Intern Reglement nietig wordt verklaard, dan zal deze nietigverklaring geen invloed hebben op de andere clausules of bepalingen van het Intern Reglement.</w:t>
      </w:r>
      <w:r w:rsidRPr="003748CD">
        <w:rPr>
          <w:spacing w:val="-6"/>
        </w:rPr>
        <w:t xml:space="preserve"> </w:t>
      </w:r>
      <w:r w:rsidRPr="003748CD">
        <w:t>In</w:t>
      </w:r>
      <w:r w:rsidRPr="003748CD">
        <w:rPr>
          <w:spacing w:val="-3"/>
        </w:rPr>
        <w:t xml:space="preserve"> </w:t>
      </w:r>
      <w:r w:rsidRPr="003748CD">
        <w:t>dergelijk</w:t>
      </w:r>
      <w:r w:rsidRPr="003748CD">
        <w:rPr>
          <w:spacing w:val="-1"/>
        </w:rPr>
        <w:t xml:space="preserve"> </w:t>
      </w:r>
      <w:r w:rsidRPr="003748CD">
        <w:t>geval</w:t>
      </w:r>
      <w:r w:rsidRPr="003748CD">
        <w:rPr>
          <w:spacing w:val="-5"/>
        </w:rPr>
        <w:t xml:space="preserve"> </w:t>
      </w:r>
      <w:r w:rsidRPr="003748CD">
        <w:t>verbinden</w:t>
      </w:r>
      <w:r w:rsidRPr="003748CD">
        <w:rPr>
          <w:spacing w:val="-3"/>
        </w:rPr>
        <w:t xml:space="preserve"> </w:t>
      </w:r>
      <w:r w:rsidRPr="003748CD">
        <w:t>alle</w:t>
      </w:r>
      <w:r w:rsidRPr="003748CD">
        <w:rPr>
          <w:spacing w:val="-3"/>
        </w:rPr>
        <w:t xml:space="preserve"> </w:t>
      </w:r>
      <w:r w:rsidRPr="003748CD">
        <w:t>bij</w:t>
      </w:r>
      <w:r w:rsidRPr="003748CD">
        <w:rPr>
          <w:spacing w:val="-4"/>
        </w:rPr>
        <w:t xml:space="preserve"> </w:t>
      </w:r>
      <w:r w:rsidRPr="003748CD">
        <w:t>de</w:t>
      </w:r>
      <w:r w:rsidRPr="003748CD">
        <w:rPr>
          <w:spacing w:val="-4"/>
        </w:rPr>
        <w:t xml:space="preserve"> </w:t>
      </w:r>
      <w:r w:rsidRPr="003748CD">
        <w:t>Vennootschap</w:t>
      </w:r>
      <w:r w:rsidRPr="003748CD">
        <w:rPr>
          <w:spacing w:val="-5"/>
        </w:rPr>
        <w:t xml:space="preserve"> </w:t>
      </w:r>
      <w:r w:rsidRPr="003748CD">
        <w:t>betrokken</w:t>
      </w:r>
      <w:r w:rsidRPr="003748CD">
        <w:rPr>
          <w:spacing w:val="-5"/>
        </w:rPr>
        <w:t xml:space="preserve"> </w:t>
      </w:r>
      <w:r w:rsidRPr="003748CD">
        <w:t>partijen</w:t>
      </w:r>
      <w:r w:rsidRPr="003748CD">
        <w:rPr>
          <w:spacing w:val="-3"/>
        </w:rPr>
        <w:t xml:space="preserve"> </w:t>
      </w:r>
      <w:r w:rsidRPr="003748CD">
        <w:t>zich</w:t>
      </w:r>
      <w:r w:rsidRPr="003748CD">
        <w:rPr>
          <w:spacing w:val="-3"/>
        </w:rPr>
        <w:t xml:space="preserve"> </w:t>
      </w:r>
      <w:r w:rsidRPr="003748CD">
        <w:t>er</w:t>
      </w:r>
      <w:r w:rsidRPr="003748CD">
        <w:rPr>
          <w:spacing w:val="-5"/>
        </w:rPr>
        <w:t xml:space="preserve"> </w:t>
      </w:r>
      <w:r w:rsidRPr="003748CD">
        <w:t xml:space="preserve">toe om te goeder trouw al het mogelijk te doen om ongeldige of </w:t>
      </w:r>
      <w:proofErr w:type="spellStart"/>
      <w:r w:rsidRPr="003748CD">
        <w:t>onafdwingbare</w:t>
      </w:r>
      <w:proofErr w:type="spellEnd"/>
      <w:r w:rsidRPr="003748CD">
        <w:t xml:space="preserve"> bepaling te vervangen door een andere geldige en afdwingbare bepaling die economisch gezien hetzelfde effect heeft voor alle partijen, minstens het bestaande Intern Reglement in die zin te interpreteren dat het zelfde resultaat bekomen</w:t>
      </w:r>
      <w:r w:rsidRPr="003748CD">
        <w:rPr>
          <w:spacing w:val="-5"/>
        </w:rPr>
        <w:t xml:space="preserve"> </w:t>
      </w:r>
      <w:r w:rsidRPr="003748CD">
        <w:t>wordt.</w:t>
      </w:r>
    </w:p>
    <w:p w14:paraId="3A93A56C" w14:textId="77777777" w:rsidR="00B128D4" w:rsidRPr="003748CD" w:rsidRDefault="00790BA1" w:rsidP="003748CD">
      <w:pPr>
        <w:pStyle w:val="Lijstalinea"/>
        <w:numPr>
          <w:ilvl w:val="1"/>
          <w:numId w:val="1"/>
        </w:numPr>
        <w:tabs>
          <w:tab w:val="left" w:pos="823"/>
          <w:tab w:val="left" w:pos="824"/>
        </w:tabs>
        <w:spacing w:line="276" w:lineRule="auto"/>
        <w:ind w:right="0" w:hanging="709"/>
        <w:rPr>
          <w:sz w:val="20"/>
          <w:szCs w:val="20"/>
        </w:rPr>
      </w:pPr>
      <w:bookmarkStart w:id="99" w:name="19.3_Afstand_van_rechten"/>
      <w:bookmarkEnd w:id="99"/>
      <w:r w:rsidRPr="003748CD">
        <w:rPr>
          <w:sz w:val="20"/>
          <w:szCs w:val="20"/>
        </w:rPr>
        <w:t>Afstand van</w:t>
      </w:r>
      <w:r w:rsidRPr="003748CD">
        <w:rPr>
          <w:spacing w:val="-3"/>
          <w:sz w:val="20"/>
          <w:szCs w:val="20"/>
        </w:rPr>
        <w:t xml:space="preserve"> </w:t>
      </w:r>
      <w:r w:rsidRPr="003748CD">
        <w:rPr>
          <w:sz w:val="20"/>
          <w:szCs w:val="20"/>
        </w:rPr>
        <w:t>rechten</w:t>
      </w:r>
    </w:p>
    <w:p w14:paraId="4D3DFE32" w14:textId="77777777" w:rsidR="00B128D4" w:rsidRPr="003748CD" w:rsidRDefault="00790BA1" w:rsidP="003748CD">
      <w:pPr>
        <w:pStyle w:val="Plattetekst"/>
        <w:spacing w:before="176" w:line="276" w:lineRule="auto"/>
        <w:ind w:right="119"/>
      </w:pPr>
      <w:r w:rsidRPr="003748CD">
        <w:t>Geen enkele onthouding en geen enkel nalaten van enige belanghebbende bij dit Intern Reglement om zijn rechten onder enige bepaling van dit Intern Reglement of de Statuten uit te oefenen of af te dwingen zal een afstand daarvan uitmaken, tenzij wanneer deze afstand schriftelijk en ondertekend vastgelegd wordt door de partij die afstand doet.</w:t>
      </w:r>
    </w:p>
    <w:p w14:paraId="5E4D9576" w14:textId="77777777" w:rsidR="00B128D4" w:rsidRPr="003748CD" w:rsidRDefault="00790BA1" w:rsidP="003748CD">
      <w:pPr>
        <w:pStyle w:val="Plattetekst"/>
        <w:spacing w:line="276" w:lineRule="auto"/>
        <w:ind w:right="117"/>
      </w:pPr>
      <w:r w:rsidRPr="003748CD">
        <w:t>Geen enkele afstand door enige partij van enige inbreuk op enige bepaling of clausule van dit Intern</w:t>
      </w:r>
      <w:r w:rsidRPr="003748CD">
        <w:rPr>
          <w:spacing w:val="-5"/>
        </w:rPr>
        <w:t xml:space="preserve"> </w:t>
      </w:r>
      <w:r w:rsidRPr="003748CD">
        <w:t>Reglement</w:t>
      </w:r>
      <w:r w:rsidRPr="003748CD">
        <w:rPr>
          <w:spacing w:val="-4"/>
        </w:rPr>
        <w:t xml:space="preserve"> </w:t>
      </w:r>
      <w:r w:rsidRPr="003748CD">
        <w:t>of</w:t>
      </w:r>
      <w:r w:rsidRPr="003748CD">
        <w:rPr>
          <w:spacing w:val="-4"/>
        </w:rPr>
        <w:t xml:space="preserve"> </w:t>
      </w:r>
      <w:r w:rsidRPr="003748CD">
        <w:t>de</w:t>
      </w:r>
      <w:r w:rsidRPr="003748CD">
        <w:rPr>
          <w:spacing w:val="-5"/>
        </w:rPr>
        <w:t xml:space="preserve"> </w:t>
      </w:r>
      <w:r w:rsidRPr="003748CD">
        <w:t>Statuten</w:t>
      </w:r>
      <w:r w:rsidRPr="003748CD">
        <w:rPr>
          <w:spacing w:val="-2"/>
        </w:rPr>
        <w:t xml:space="preserve"> </w:t>
      </w:r>
      <w:r w:rsidRPr="003748CD">
        <w:t>zal</w:t>
      </w:r>
      <w:r w:rsidRPr="003748CD">
        <w:rPr>
          <w:spacing w:val="-5"/>
        </w:rPr>
        <w:t xml:space="preserve"> </w:t>
      </w:r>
      <w:r w:rsidRPr="003748CD">
        <w:t>geacht</w:t>
      </w:r>
      <w:r w:rsidRPr="003748CD">
        <w:rPr>
          <w:spacing w:val="-3"/>
        </w:rPr>
        <w:t xml:space="preserve"> </w:t>
      </w:r>
      <w:r w:rsidRPr="003748CD">
        <w:t>worden</w:t>
      </w:r>
      <w:r w:rsidRPr="003748CD">
        <w:rPr>
          <w:spacing w:val="-4"/>
        </w:rPr>
        <w:t xml:space="preserve"> </w:t>
      </w:r>
      <w:r w:rsidRPr="003748CD">
        <w:t>een</w:t>
      </w:r>
      <w:r w:rsidRPr="003748CD">
        <w:rPr>
          <w:spacing w:val="-4"/>
        </w:rPr>
        <w:t xml:space="preserve"> </w:t>
      </w:r>
      <w:r w:rsidRPr="003748CD">
        <w:t>afstand</w:t>
      </w:r>
      <w:r w:rsidRPr="003748CD">
        <w:rPr>
          <w:spacing w:val="-5"/>
        </w:rPr>
        <w:t xml:space="preserve"> </w:t>
      </w:r>
      <w:r w:rsidRPr="003748CD">
        <w:t>te</w:t>
      </w:r>
      <w:r w:rsidRPr="003748CD">
        <w:rPr>
          <w:spacing w:val="-2"/>
        </w:rPr>
        <w:t xml:space="preserve"> </w:t>
      </w:r>
      <w:r w:rsidRPr="003748CD">
        <w:t>zijn</w:t>
      </w:r>
      <w:r w:rsidRPr="003748CD">
        <w:rPr>
          <w:spacing w:val="-4"/>
        </w:rPr>
        <w:t xml:space="preserve"> </w:t>
      </w:r>
      <w:r w:rsidRPr="003748CD">
        <w:t>van</w:t>
      </w:r>
      <w:r w:rsidRPr="003748CD">
        <w:rPr>
          <w:spacing w:val="-4"/>
        </w:rPr>
        <w:t xml:space="preserve"> </w:t>
      </w:r>
      <w:r w:rsidRPr="003748CD">
        <w:t>enige</w:t>
      </w:r>
      <w:r w:rsidRPr="003748CD">
        <w:rPr>
          <w:spacing w:val="-5"/>
        </w:rPr>
        <w:t xml:space="preserve"> </w:t>
      </w:r>
      <w:r w:rsidRPr="003748CD">
        <w:t>inbreuk</w:t>
      </w:r>
      <w:r w:rsidRPr="003748CD">
        <w:rPr>
          <w:spacing w:val="-3"/>
        </w:rPr>
        <w:t xml:space="preserve"> </w:t>
      </w:r>
      <w:r w:rsidRPr="003748CD">
        <w:t>latere inbreuk op enige andere of dezelfde bepaling of clausule</w:t>
      </w:r>
      <w:r w:rsidRPr="003748CD">
        <w:rPr>
          <w:spacing w:val="1"/>
        </w:rPr>
        <w:t xml:space="preserve"> </w:t>
      </w:r>
      <w:r w:rsidRPr="003748CD">
        <w:t>daarvan.</w:t>
      </w:r>
    </w:p>
    <w:p w14:paraId="616BACC7" w14:textId="77777777" w:rsidR="00B128D4" w:rsidRPr="003748CD" w:rsidRDefault="00790BA1" w:rsidP="003748CD">
      <w:pPr>
        <w:pStyle w:val="Lijstalinea"/>
        <w:numPr>
          <w:ilvl w:val="1"/>
          <w:numId w:val="1"/>
        </w:numPr>
        <w:tabs>
          <w:tab w:val="left" w:pos="823"/>
          <w:tab w:val="left" w:pos="824"/>
        </w:tabs>
        <w:spacing w:line="276" w:lineRule="auto"/>
        <w:ind w:right="0" w:hanging="709"/>
        <w:rPr>
          <w:sz w:val="20"/>
          <w:szCs w:val="20"/>
        </w:rPr>
      </w:pPr>
      <w:bookmarkStart w:id="100" w:name="19.4_Kennisgevingen"/>
      <w:bookmarkEnd w:id="100"/>
      <w:r w:rsidRPr="003748CD">
        <w:rPr>
          <w:sz w:val="20"/>
          <w:szCs w:val="20"/>
        </w:rPr>
        <w:t>Kennisgevingen</w:t>
      </w:r>
    </w:p>
    <w:p w14:paraId="7AD0311F" w14:textId="591C7164" w:rsidR="00B128D4" w:rsidRPr="003748CD" w:rsidRDefault="00790BA1" w:rsidP="003748CD">
      <w:pPr>
        <w:pStyle w:val="Plattetekst"/>
        <w:spacing w:before="173" w:line="276" w:lineRule="auto"/>
        <w:ind w:right="119"/>
      </w:pPr>
      <w:r w:rsidRPr="003748CD">
        <w:t xml:space="preserve">Indien een kennisgeving dient te worden verricht overeenkomstig de Statuten of dit Intern Reglement aan enige van de </w:t>
      </w:r>
      <w:r w:rsidR="008741FB" w:rsidRPr="003748CD">
        <w:t>Aandeelhouders</w:t>
      </w:r>
      <w:r w:rsidRPr="003748CD">
        <w:t>, dan kan behoudens andersluidende bepaling in de Statuten of dit Intern Reglement, dergelijke kennisgeving op geldige wijze worden verricht via aangetekend schrijven of afgifte met ontvangstbewijs of e-mail met ontvangstbewijs.</w:t>
      </w:r>
    </w:p>
    <w:p w14:paraId="1FF96282" w14:textId="69A58DDE" w:rsidR="00B128D4" w:rsidRPr="003748CD" w:rsidRDefault="00790BA1" w:rsidP="003748CD">
      <w:pPr>
        <w:pStyle w:val="Plattetekst"/>
        <w:spacing w:before="173" w:line="276" w:lineRule="auto"/>
        <w:ind w:right="119"/>
      </w:pPr>
      <w:r w:rsidRPr="003748CD">
        <w:t xml:space="preserve">Enige kennisgeving </w:t>
      </w:r>
      <w:r w:rsidR="001E76FB" w:rsidRPr="003748CD">
        <w:t xml:space="preserve">overeenkomstig de Statuten of dit Intern Reglement </w:t>
      </w:r>
      <w:r w:rsidRPr="003748CD">
        <w:t xml:space="preserve">wordt verricht aan het adres vermeld van de </w:t>
      </w:r>
      <w:r w:rsidR="00D479F1" w:rsidRPr="003748CD">
        <w:t>Aandeelhouder</w:t>
      </w:r>
      <w:r w:rsidRPr="003748CD">
        <w:t xml:space="preserve"> in het aandelenregister of op enig ander adres waarvan daarna kennis wordt gegeven door de betreffende </w:t>
      </w:r>
      <w:r w:rsidR="00D479F1" w:rsidRPr="003748CD">
        <w:t>Aandeelhouder</w:t>
      </w:r>
      <w:r w:rsidRPr="003748CD">
        <w:t xml:space="preserve"> aan de Raad van Bestuur, dan wel indien een kennisgeving overeenkomstig de Statuten of dit Intern Reglement via e-mail kan worden verricht, op het e- mailadres dat wordt gecommuniceerd door de </w:t>
      </w:r>
      <w:r w:rsidR="00D479F1" w:rsidRPr="003748CD">
        <w:t>Aandeelhouder</w:t>
      </w:r>
      <w:r w:rsidRPr="003748CD">
        <w:t xml:space="preserve"> aan de Vennootschap.</w:t>
      </w:r>
      <w:r w:rsidR="001E76FB" w:rsidRPr="003748CD">
        <w:t xml:space="preserve"> </w:t>
      </w:r>
    </w:p>
    <w:p w14:paraId="3D44CC99" w14:textId="0F4074DD" w:rsidR="00B128D4" w:rsidRPr="003748CD" w:rsidRDefault="00790BA1" w:rsidP="003748CD">
      <w:pPr>
        <w:pStyle w:val="Plattetekst"/>
        <w:spacing w:before="142" w:line="276" w:lineRule="auto"/>
        <w:ind w:right="119"/>
      </w:pPr>
      <w:r w:rsidRPr="003748CD">
        <w:rPr>
          <w:spacing w:val="-4"/>
        </w:rPr>
        <w:t xml:space="preserve">Vanaf </w:t>
      </w:r>
      <w:r w:rsidRPr="003748CD">
        <w:t>de tweede werkdag volgend op de poststempel of het versturen van de kennisgeving door</w:t>
      </w:r>
      <w:r w:rsidRPr="003748CD">
        <w:rPr>
          <w:spacing w:val="-9"/>
        </w:rPr>
        <w:t xml:space="preserve"> </w:t>
      </w:r>
      <w:r w:rsidRPr="003748CD">
        <w:t>een</w:t>
      </w:r>
      <w:r w:rsidRPr="003748CD">
        <w:rPr>
          <w:spacing w:val="-7"/>
        </w:rPr>
        <w:t xml:space="preserve"> </w:t>
      </w:r>
      <w:r w:rsidR="00D479F1" w:rsidRPr="003748CD">
        <w:rPr>
          <w:spacing w:val="-3"/>
        </w:rPr>
        <w:t>Aandeelhouder</w:t>
      </w:r>
      <w:r w:rsidRPr="003748CD">
        <w:rPr>
          <w:spacing w:val="-10"/>
        </w:rPr>
        <w:t xml:space="preserve"> </w:t>
      </w:r>
      <w:r w:rsidRPr="003748CD">
        <w:t>met</w:t>
      </w:r>
      <w:r w:rsidRPr="003748CD">
        <w:rPr>
          <w:spacing w:val="-14"/>
        </w:rPr>
        <w:t xml:space="preserve"> </w:t>
      </w:r>
      <w:r w:rsidRPr="003748CD">
        <w:t>mededeling</w:t>
      </w:r>
      <w:r w:rsidRPr="003748CD">
        <w:rPr>
          <w:spacing w:val="-9"/>
        </w:rPr>
        <w:t xml:space="preserve"> </w:t>
      </w:r>
      <w:r w:rsidRPr="003748CD">
        <w:t>van</w:t>
      </w:r>
      <w:r w:rsidRPr="003748CD">
        <w:rPr>
          <w:spacing w:val="-9"/>
        </w:rPr>
        <w:t xml:space="preserve"> </w:t>
      </w:r>
      <w:r w:rsidRPr="003748CD">
        <w:t>aan</w:t>
      </w:r>
      <w:r w:rsidRPr="003748CD">
        <w:rPr>
          <w:spacing w:val="-9"/>
        </w:rPr>
        <w:t xml:space="preserve"> </w:t>
      </w:r>
      <w:r w:rsidRPr="003748CD">
        <w:t>adreswijziging,</w:t>
      </w:r>
      <w:r w:rsidRPr="003748CD">
        <w:rPr>
          <w:spacing w:val="-7"/>
        </w:rPr>
        <w:t xml:space="preserve"> </w:t>
      </w:r>
      <w:r w:rsidRPr="003748CD">
        <w:t>zal</w:t>
      </w:r>
      <w:r w:rsidRPr="003748CD">
        <w:rPr>
          <w:spacing w:val="-10"/>
        </w:rPr>
        <w:t xml:space="preserve"> </w:t>
      </w:r>
      <w:r w:rsidRPr="003748CD">
        <w:t>het</w:t>
      </w:r>
      <w:r w:rsidRPr="003748CD">
        <w:rPr>
          <w:spacing w:val="-9"/>
        </w:rPr>
        <w:t xml:space="preserve"> </w:t>
      </w:r>
      <w:r w:rsidRPr="003748CD">
        <w:t>nieuwe</w:t>
      </w:r>
      <w:r w:rsidRPr="003748CD">
        <w:rPr>
          <w:spacing w:val="-10"/>
        </w:rPr>
        <w:t xml:space="preserve"> </w:t>
      </w:r>
      <w:r w:rsidRPr="003748CD">
        <w:t>adres</w:t>
      </w:r>
      <w:r w:rsidRPr="003748CD">
        <w:rPr>
          <w:spacing w:val="-10"/>
        </w:rPr>
        <w:t xml:space="preserve"> </w:t>
      </w:r>
      <w:r w:rsidRPr="003748CD">
        <w:t>als</w:t>
      </w:r>
      <w:r w:rsidRPr="003748CD">
        <w:rPr>
          <w:spacing w:val="-10"/>
        </w:rPr>
        <w:t xml:space="preserve"> </w:t>
      </w:r>
      <w:r w:rsidRPr="003748CD">
        <w:t>het</w:t>
      </w:r>
      <w:r w:rsidRPr="003748CD">
        <w:rPr>
          <w:spacing w:val="-9"/>
        </w:rPr>
        <w:t xml:space="preserve"> </w:t>
      </w:r>
      <w:r w:rsidRPr="003748CD">
        <w:t>officiële adres in het kader van deze Statuten en dit Intern Reglement beschouwd</w:t>
      </w:r>
      <w:r w:rsidRPr="003748CD">
        <w:rPr>
          <w:spacing w:val="-15"/>
        </w:rPr>
        <w:t xml:space="preserve"> </w:t>
      </w:r>
      <w:r w:rsidRPr="003748CD">
        <w:t>worden.</w:t>
      </w:r>
    </w:p>
    <w:p w14:paraId="1369EC57" w14:textId="77777777" w:rsidR="00B128D4" w:rsidRPr="003748CD" w:rsidRDefault="00790BA1" w:rsidP="003748CD">
      <w:pPr>
        <w:pStyle w:val="Plattetekst"/>
        <w:spacing w:line="276" w:lineRule="auto"/>
        <w:ind w:right="117"/>
      </w:pPr>
      <w:r w:rsidRPr="003748CD">
        <w:t>Er zal steeds per e-mail kopie worden toegestuurd van enige kennisgeving aan het voormelde e-mailadres (in zoverre dat werd gecommuniceerd aan de Vennootschap).</w:t>
      </w:r>
    </w:p>
    <w:p w14:paraId="7B6854D6" w14:textId="14F8D391" w:rsidR="00B128D4" w:rsidRPr="003748CD" w:rsidRDefault="00790BA1" w:rsidP="003748CD">
      <w:pPr>
        <w:pStyle w:val="Plattetekst"/>
        <w:spacing w:before="138" w:line="276" w:lineRule="auto"/>
        <w:ind w:right="119"/>
      </w:pPr>
      <w:r w:rsidRPr="003748CD">
        <w:t>Indien bovenstaande regels aangaande de toezending van een kennisgeving geheel of gedeeltelijk</w:t>
      </w:r>
      <w:r w:rsidRPr="003748CD">
        <w:rPr>
          <w:spacing w:val="-5"/>
        </w:rPr>
        <w:t xml:space="preserve"> </w:t>
      </w:r>
      <w:r w:rsidRPr="003748CD">
        <w:t>miskend</w:t>
      </w:r>
      <w:r w:rsidRPr="003748CD">
        <w:rPr>
          <w:spacing w:val="-6"/>
        </w:rPr>
        <w:t xml:space="preserve"> </w:t>
      </w:r>
      <w:r w:rsidRPr="003748CD">
        <w:t>werden,</w:t>
      </w:r>
      <w:r w:rsidRPr="003748CD">
        <w:rPr>
          <w:spacing w:val="-3"/>
        </w:rPr>
        <w:t xml:space="preserve"> </w:t>
      </w:r>
      <w:r w:rsidRPr="003748CD">
        <w:t>zal</w:t>
      </w:r>
      <w:r w:rsidRPr="003748CD">
        <w:rPr>
          <w:spacing w:val="-7"/>
        </w:rPr>
        <w:t xml:space="preserve"> </w:t>
      </w:r>
      <w:r w:rsidRPr="003748CD">
        <w:t>de</w:t>
      </w:r>
      <w:r w:rsidRPr="003748CD">
        <w:rPr>
          <w:spacing w:val="-3"/>
        </w:rPr>
        <w:t xml:space="preserve"> </w:t>
      </w:r>
      <w:r w:rsidR="00D479F1" w:rsidRPr="003748CD">
        <w:t>Aandeelhouder</w:t>
      </w:r>
      <w:r w:rsidRPr="003748CD">
        <w:rPr>
          <w:spacing w:val="-5"/>
        </w:rPr>
        <w:t xml:space="preserve"> </w:t>
      </w:r>
      <w:r w:rsidRPr="003748CD">
        <w:t>die</w:t>
      </w:r>
      <w:r w:rsidRPr="003748CD">
        <w:rPr>
          <w:spacing w:val="-6"/>
        </w:rPr>
        <w:t xml:space="preserve"> </w:t>
      </w:r>
      <w:r w:rsidRPr="003748CD">
        <w:t>toch</w:t>
      </w:r>
      <w:r w:rsidRPr="003748CD">
        <w:rPr>
          <w:spacing w:val="-5"/>
        </w:rPr>
        <w:t xml:space="preserve"> </w:t>
      </w:r>
      <w:r w:rsidRPr="003748CD">
        <w:t>daadwerkelijk</w:t>
      </w:r>
      <w:r w:rsidRPr="003748CD">
        <w:rPr>
          <w:spacing w:val="-5"/>
        </w:rPr>
        <w:t xml:space="preserve"> </w:t>
      </w:r>
      <w:r w:rsidRPr="003748CD">
        <w:t>kennis</w:t>
      </w:r>
      <w:r w:rsidRPr="003748CD">
        <w:rPr>
          <w:spacing w:val="-5"/>
        </w:rPr>
        <w:t xml:space="preserve"> </w:t>
      </w:r>
      <w:r w:rsidRPr="003748CD">
        <w:t>genomen</w:t>
      </w:r>
      <w:r w:rsidRPr="003748CD">
        <w:rPr>
          <w:spacing w:val="-5"/>
        </w:rPr>
        <w:t xml:space="preserve"> </w:t>
      </w:r>
      <w:r w:rsidRPr="003748CD">
        <w:t>heeft</w:t>
      </w:r>
      <w:r w:rsidRPr="003748CD">
        <w:rPr>
          <w:spacing w:val="-6"/>
        </w:rPr>
        <w:t xml:space="preserve"> </w:t>
      </w:r>
      <w:r w:rsidRPr="003748CD">
        <w:t>van de</w:t>
      </w:r>
      <w:r w:rsidRPr="003748CD">
        <w:rPr>
          <w:spacing w:val="7"/>
        </w:rPr>
        <w:t xml:space="preserve"> </w:t>
      </w:r>
      <w:r w:rsidRPr="003748CD">
        <w:t>inhoud</w:t>
      </w:r>
      <w:r w:rsidRPr="003748CD">
        <w:rPr>
          <w:spacing w:val="8"/>
        </w:rPr>
        <w:t xml:space="preserve"> </w:t>
      </w:r>
      <w:r w:rsidRPr="003748CD">
        <w:t>ervan,</w:t>
      </w:r>
      <w:r w:rsidRPr="003748CD">
        <w:rPr>
          <w:spacing w:val="8"/>
        </w:rPr>
        <w:t xml:space="preserve"> </w:t>
      </w:r>
      <w:r w:rsidRPr="003748CD">
        <w:t>zich</w:t>
      </w:r>
      <w:r w:rsidRPr="003748CD">
        <w:rPr>
          <w:spacing w:val="8"/>
        </w:rPr>
        <w:t xml:space="preserve"> </w:t>
      </w:r>
      <w:r w:rsidRPr="003748CD">
        <w:t>niet</w:t>
      </w:r>
      <w:r w:rsidRPr="003748CD">
        <w:rPr>
          <w:spacing w:val="8"/>
        </w:rPr>
        <w:t xml:space="preserve"> </w:t>
      </w:r>
      <w:r w:rsidRPr="003748CD">
        <w:t>kunnen</w:t>
      </w:r>
      <w:r w:rsidRPr="003748CD">
        <w:rPr>
          <w:spacing w:val="5"/>
        </w:rPr>
        <w:t xml:space="preserve"> </w:t>
      </w:r>
      <w:r w:rsidRPr="003748CD">
        <w:t>beroepen</w:t>
      </w:r>
      <w:r w:rsidRPr="003748CD">
        <w:rPr>
          <w:spacing w:val="8"/>
        </w:rPr>
        <w:t xml:space="preserve"> </w:t>
      </w:r>
      <w:r w:rsidRPr="003748CD">
        <w:t>op</w:t>
      </w:r>
      <w:r w:rsidRPr="003748CD">
        <w:rPr>
          <w:spacing w:val="7"/>
        </w:rPr>
        <w:t xml:space="preserve"> </w:t>
      </w:r>
      <w:r w:rsidRPr="003748CD">
        <w:t>de</w:t>
      </w:r>
      <w:r w:rsidRPr="003748CD">
        <w:rPr>
          <w:spacing w:val="8"/>
        </w:rPr>
        <w:t xml:space="preserve"> </w:t>
      </w:r>
      <w:r w:rsidRPr="003748CD">
        <w:t>niet-naleving</w:t>
      </w:r>
      <w:r w:rsidRPr="003748CD">
        <w:rPr>
          <w:spacing w:val="8"/>
        </w:rPr>
        <w:t xml:space="preserve"> </w:t>
      </w:r>
      <w:r w:rsidRPr="003748CD">
        <w:t>van</w:t>
      </w:r>
      <w:r w:rsidRPr="003748CD">
        <w:rPr>
          <w:spacing w:val="8"/>
        </w:rPr>
        <w:t xml:space="preserve"> </w:t>
      </w:r>
      <w:r w:rsidRPr="003748CD">
        <w:t>deze</w:t>
      </w:r>
      <w:r w:rsidRPr="003748CD">
        <w:rPr>
          <w:spacing w:val="8"/>
        </w:rPr>
        <w:t xml:space="preserve"> </w:t>
      </w:r>
      <w:r w:rsidRPr="003748CD">
        <w:t>verplichtingen.</w:t>
      </w:r>
      <w:r w:rsidRPr="003748CD">
        <w:rPr>
          <w:spacing w:val="3"/>
        </w:rPr>
        <w:t xml:space="preserve"> </w:t>
      </w:r>
      <w:r w:rsidRPr="003748CD">
        <w:rPr>
          <w:spacing w:val="-7"/>
        </w:rPr>
        <w:t>Ten</w:t>
      </w:r>
      <w:r w:rsidR="00A74622" w:rsidRPr="003748CD">
        <w:rPr>
          <w:spacing w:val="-7"/>
        </w:rPr>
        <w:t xml:space="preserve"> </w:t>
      </w:r>
      <w:r w:rsidRPr="003748CD">
        <w:t xml:space="preserve">aanzien van deze </w:t>
      </w:r>
      <w:r w:rsidR="00D479F1" w:rsidRPr="003748CD">
        <w:t>Aandeelhouder</w:t>
      </w:r>
      <w:r w:rsidRPr="003748CD">
        <w:t xml:space="preserve"> zal de kennisgeving evenwel geacht worden plaatsgevonden te hebben, op de datum van de daadwerkelijke kennisname.</w:t>
      </w:r>
    </w:p>
    <w:p w14:paraId="6C8B8AC7" w14:textId="77777777" w:rsidR="00B128D4" w:rsidRPr="003748CD" w:rsidRDefault="00790BA1" w:rsidP="003748CD">
      <w:pPr>
        <w:pStyle w:val="Plattetekst"/>
        <w:spacing w:before="136" w:line="276" w:lineRule="auto"/>
        <w:ind w:left="824" w:right="118"/>
      </w:pPr>
      <w:r w:rsidRPr="003748CD">
        <w:t>Het aangetekend schrijven zal geacht worden te zijn verricht op datum van de poststempel ervan. De afgifte of e-mail met ontvangstbewijs zal geacht worden te zijn verricht op de datum van afgifte.</w:t>
      </w:r>
    </w:p>
    <w:p w14:paraId="4057EA01" w14:textId="77777777" w:rsidR="00B128D4" w:rsidRPr="003748CD" w:rsidRDefault="00790BA1" w:rsidP="003748CD">
      <w:pPr>
        <w:pStyle w:val="Plattetekst"/>
        <w:spacing w:line="276" w:lineRule="auto"/>
        <w:ind w:left="824" w:right="119"/>
      </w:pPr>
      <w:r w:rsidRPr="003748CD">
        <w:rPr>
          <w:spacing w:val="-3"/>
        </w:rPr>
        <w:t xml:space="preserve">Voor </w:t>
      </w:r>
      <w:r w:rsidRPr="003748CD">
        <w:t xml:space="preserve">de gewone communicatie tussen de bij de Vennootschap betrokken partijen wordt in </w:t>
      </w:r>
      <w:r w:rsidRPr="003748CD">
        <w:lastRenderedPageBreak/>
        <w:t>principe</w:t>
      </w:r>
      <w:r w:rsidRPr="003748CD">
        <w:rPr>
          <w:spacing w:val="-17"/>
        </w:rPr>
        <w:t xml:space="preserve"> </w:t>
      </w:r>
      <w:r w:rsidRPr="003748CD">
        <w:t>gebruik</w:t>
      </w:r>
      <w:r w:rsidRPr="003748CD">
        <w:rPr>
          <w:spacing w:val="-16"/>
        </w:rPr>
        <w:t xml:space="preserve"> </w:t>
      </w:r>
      <w:r w:rsidRPr="003748CD">
        <w:t>gemaakt</w:t>
      </w:r>
      <w:r w:rsidRPr="003748CD">
        <w:rPr>
          <w:spacing w:val="-18"/>
        </w:rPr>
        <w:t xml:space="preserve"> </w:t>
      </w:r>
      <w:r w:rsidRPr="003748CD">
        <w:t>van</w:t>
      </w:r>
      <w:r w:rsidRPr="003748CD">
        <w:rPr>
          <w:spacing w:val="-17"/>
        </w:rPr>
        <w:t xml:space="preserve"> </w:t>
      </w:r>
      <w:r w:rsidRPr="003748CD">
        <w:t>e-mail,</w:t>
      </w:r>
      <w:r w:rsidRPr="003748CD">
        <w:rPr>
          <w:spacing w:val="-19"/>
        </w:rPr>
        <w:t xml:space="preserve"> </w:t>
      </w:r>
      <w:r w:rsidRPr="003748CD">
        <w:t>eventueel</w:t>
      </w:r>
      <w:r w:rsidRPr="003748CD">
        <w:rPr>
          <w:spacing w:val="-17"/>
        </w:rPr>
        <w:t xml:space="preserve"> </w:t>
      </w:r>
      <w:r w:rsidRPr="003748CD">
        <w:t>gecombineerd</w:t>
      </w:r>
      <w:r w:rsidRPr="003748CD">
        <w:rPr>
          <w:spacing w:val="-17"/>
        </w:rPr>
        <w:t xml:space="preserve"> </w:t>
      </w:r>
      <w:r w:rsidRPr="003748CD">
        <w:t>met</w:t>
      </w:r>
      <w:r w:rsidRPr="003748CD">
        <w:rPr>
          <w:spacing w:val="-18"/>
        </w:rPr>
        <w:t xml:space="preserve"> </w:t>
      </w:r>
      <w:r w:rsidRPr="003748CD">
        <w:t>andere</w:t>
      </w:r>
      <w:r w:rsidRPr="003748CD">
        <w:rPr>
          <w:spacing w:val="-20"/>
        </w:rPr>
        <w:t xml:space="preserve"> </w:t>
      </w:r>
      <w:r w:rsidRPr="003748CD">
        <w:t>communicatiewijzen.</w:t>
      </w:r>
    </w:p>
    <w:p w14:paraId="07B90FFE" w14:textId="77777777" w:rsidR="00B128D4" w:rsidRPr="003748CD" w:rsidRDefault="00790BA1" w:rsidP="003748CD">
      <w:pPr>
        <w:pStyle w:val="Lijstalinea"/>
        <w:numPr>
          <w:ilvl w:val="1"/>
          <w:numId w:val="1"/>
        </w:numPr>
        <w:tabs>
          <w:tab w:val="left" w:pos="824"/>
          <w:tab w:val="left" w:pos="825"/>
        </w:tabs>
        <w:spacing w:line="276" w:lineRule="auto"/>
        <w:ind w:left="824" w:right="0" w:hanging="709"/>
        <w:rPr>
          <w:sz w:val="20"/>
          <w:szCs w:val="20"/>
        </w:rPr>
      </w:pPr>
      <w:bookmarkStart w:id="101" w:name="19.5_Vertrouwelijkheid"/>
      <w:bookmarkEnd w:id="101"/>
      <w:r w:rsidRPr="003748CD">
        <w:rPr>
          <w:sz w:val="20"/>
          <w:szCs w:val="20"/>
        </w:rPr>
        <w:t>Vertrouwelijkheid</w:t>
      </w:r>
    </w:p>
    <w:p w14:paraId="61A73EC4" w14:textId="77777777" w:rsidR="00B128D4" w:rsidRPr="003748CD" w:rsidRDefault="00790BA1" w:rsidP="003748CD">
      <w:pPr>
        <w:pStyle w:val="Plattetekst"/>
        <w:spacing w:before="174" w:line="276" w:lineRule="auto"/>
        <w:ind w:left="824" w:right="118"/>
      </w:pPr>
      <w:r w:rsidRPr="003748CD">
        <w:t>Elke door dit Intern Reglement gebonden persoon is gehouden de inhoud van dit Intern Reglement noch geheel, noch gedeeltelijk bekend te maken zonder de voorafgaande, uitdrukkelijke en schriftelijke toestemming van de Raad van Bestuur.</w:t>
      </w:r>
    </w:p>
    <w:p w14:paraId="681FC795" w14:textId="1F3B6C24" w:rsidR="00B128D4" w:rsidRPr="003748CD" w:rsidRDefault="00790BA1" w:rsidP="003748CD">
      <w:pPr>
        <w:pStyle w:val="Plattetekst"/>
        <w:spacing w:line="276" w:lineRule="auto"/>
        <w:ind w:left="824"/>
      </w:pPr>
      <w:r w:rsidRPr="003748CD">
        <w:t>Hierop gelden evenwel de volgende uitzonderingen</w:t>
      </w:r>
      <w:r w:rsidR="00A74622" w:rsidRPr="003748CD">
        <w:t>:</w:t>
      </w:r>
    </w:p>
    <w:p w14:paraId="26388BED" w14:textId="77777777" w:rsidR="00B128D4" w:rsidRPr="003748CD" w:rsidRDefault="00790BA1" w:rsidP="003748CD">
      <w:pPr>
        <w:pStyle w:val="Lijstalinea"/>
        <w:numPr>
          <w:ilvl w:val="2"/>
          <w:numId w:val="1"/>
        </w:numPr>
        <w:tabs>
          <w:tab w:val="left" w:pos="1557"/>
        </w:tabs>
        <w:spacing w:before="175" w:after="240" w:line="276" w:lineRule="auto"/>
        <w:ind w:right="118"/>
        <w:rPr>
          <w:sz w:val="20"/>
          <w:szCs w:val="20"/>
        </w:rPr>
      </w:pPr>
      <w:bookmarkStart w:id="102" w:name="-_De_bekendmaking_in_het_geval_van_een_g"/>
      <w:bookmarkEnd w:id="102"/>
      <w:r w:rsidRPr="003748CD">
        <w:rPr>
          <w:sz w:val="20"/>
          <w:szCs w:val="20"/>
        </w:rPr>
        <w:t>De bekendmaking in het geval van een gerechtelijke of buitengerechtelijk procedure ingesteld door één betrokkene tegen een andere betrokkene, in de mate dat een bekendmaking strikt noodzakelijk is voor de</w:t>
      </w:r>
      <w:r w:rsidRPr="003748CD">
        <w:rPr>
          <w:spacing w:val="-2"/>
          <w:sz w:val="20"/>
          <w:szCs w:val="20"/>
        </w:rPr>
        <w:t xml:space="preserve"> </w:t>
      </w:r>
      <w:r w:rsidRPr="003748CD">
        <w:rPr>
          <w:sz w:val="20"/>
          <w:szCs w:val="20"/>
        </w:rPr>
        <w:t>procedure,</w:t>
      </w:r>
    </w:p>
    <w:p w14:paraId="1E1945EF" w14:textId="3F328899" w:rsidR="00B128D4" w:rsidRPr="003748CD" w:rsidRDefault="00790BA1" w:rsidP="003748CD">
      <w:pPr>
        <w:pStyle w:val="Lijstalinea"/>
        <w:numPr>
          <w:ilvl w:val="2"/>
          <w:numId w:val="1"/>
        </w:numPr>
        <w:tabs>
          <w:tab w:val="left" w:pos="1557"/>
        </w:tabs>
        <w:spacing w:before="1" w:after="240" w:line="276" w:lineRule="auto"/>
        <w:ind w:right="115"/>
        <w:rPr>
          <w:sz w:val="20"/>
          <w:szCs w:val="20"/>
        </w:rPr>
      </w:pPr>
      <w:bookmarkStart w:id="103" w:name="-_De_bekendmaking_in_het_geval_een_betro"/>
      <w:bookmarkEnd w:id="103"/>
      <w:r w:rsidRPr="003748CD">
        <w:rPr>
          <w:sz w:val="20"/>
          <w:szCs w:val="20"/>
        </w:rPr>
        <w:t>De bekendmaking in het geval een betrokkene wettelijk verplicht is om de informatie hierin te verschaffen aan de publieke overheden, in de mate dat dit strikt noodzakelijk is. In dit geval deze betrokkene voorafgaand overleg plegen met de Raad van Bestuur over de inhoud van de bekend te maken informatie en deze bekendmaking beperken tot het strikt</w:t>
      </w:r>
      <w:r w:rsidRPr="003748CD">
        <w:rPr>
          <w:spacing w:val="-4"/>
          <w:sz w:val="20"/>
          <w:szCs w:val="20"/>
        </w:rPr>
        <w:t xml:space="preserve"> </w:t>
      </w:r>
      <w:r w:rsidRPr="003748CD">
        <w:rPr>
          <w:sz w:val="20"/>
          <w:szCs w:val="20"/>
        </w:rPr>
        <w:t>vereiste.</w:t>
      </w:r>
    </w:p>
    <w:p w14:paraId="1FCC5104" w14:textId="0C57E3F5" w:rsidR="009A22AA" w:rsidRPr="003748CD" w:rsidRDefault="009A22AA" w:rsidP="003748CD">
      <w:pPr>
        <w:pStyle w:val="Lijstalinea"/>
        <w:numPr>
          <w:ilvl w:val="1"/>
          <w:numId w:val="1"/>
        </w:numPr>
        <w:tabs>
          <w:tab w:val="left" w:pos="823"/>
          <w:tab w:val="left" w:pos="824"/>
        </w:tabs>
        <w:spacing w:before="0" w:after="240" w:line="276" w:lineRule="auto"/>
        <w:ind w:right="0"/>
        <w:rPr>
          <w:sz w:val="20"/>
          <w:szCs w:val="20"/>
        </w:rPr>
      </w:pPr>
      <w:bookmarkStart w:id="104" w:name="19.6_Rechtskeuze_en_bevoegdheid"/>
      <w:bookmarkEnd w:id="104"/>
      <w:r w:rsidRPr="003748CD">
        <w:rPr>
          <w:sz w:val="20"/>
          <w:szCs w:val="20"/>
        </w:rPr>
        <w:t>Mededeling Intern Reglement</w:t>
      </w:r>
    </w:p>
    <w:p w14:paraId="563FB8FA" w14:textId="44215637" w:rsidR="009A22AA" w:rsidRPr="003748CD" w:rsidRDefault="009A22AA" w:rsidP="003748CD">
      <w:pPr>
        <w:pStyle w:val="Lijstalinea"/>
        <w:tabs>
          <w:tab w:val="left" w:pos="823"/>
          <w:tab w:val="left" w:pos="824"/>
        </w:tabs>
        <w:spacing w:before="0" w:after="240" w:line="276" w:lineRule="auto"/>
        <w:ind w:right="0" w:firstLine="0"/>
        <w:rPr>
          <w:sz w:val="20"/>
          <w:szCs w:val="20"/>
        </w:rPr>
      </w:pPr>
      <w:r w:rsidRPr="003748CD">
        <w:rPr>
          <w:sz w:val="20"/>
          <w:szCs w:val="20"/>
        </w:rPr>
        <w:t xml:space="preserve">Het Intern Reglement en elke wijziging ervan zal worden medegedeeld aan de Aandeelhouders, </w:t>
      </w:r>
      <w:r w:rsidR="008E0CF8" w:rsidRPr="003748CD">
        <w:rPr>
          <w:sz w:val="20"/>
          <w:szCs w:val="20"/>
        </w:rPr>
        <w:t xml:space="preserve">de Bestuurders, </w:t>
      </w:r>
      <w:r w:rsidRPr="003748CD">
        <w:rPr>
          <w:sz w:val="20"/>
          <w:szCs w:val="20"/>
        </w:rPr>
        <w:t xml:space="preserve">de leden van het </w:t>
      </w:r>
      <w:r w:rsidR="008E0CF8" w:rsidRPr="003748CD">
        <w:rPr>
          <w:sz w:val="20"/>
          <w:szCs w:val="20"/>
        </w:rPr>
        <w:t>Krediet</w:t>
      </w:r>
      <w:r w:rsidRPr="003748CD">
        <w:rPr>
          <w:sz w:val="20"/>
          <w:szCs w:val="20"/>
        </w:rPr>
        <w:t>comité en alle andere personen die eraan gebonden zijn.</w:t>
      </w:r>
    </w:p>
    <w:p w14:paraId="750FB185" w14:textId="4F5F8DB6" w:rsidR="00B128D4" w:rsidRPr="003748CD" w:rsidRDefault="00790BA1" w:rsidP="003748CD">
      <w:pPr>
        <w:pStyle w:val="Lijstalinea"/>
        <w:numPr>
          <w:ilvl w:val="1"/>
          <w:numId w:val="1"/>
        </w:numPr>
        <w:tabs>
          <w:tab w:val="left" w:pos="823"/>
          <w:tab w:val="left" w:pos="824"/>
        </w:tabs>
        <w:spacing w:before="0" w:line="276" w:lineRule="auto"/>
        <w:ind w:left="824" w:right="0"/>
        <w:rPr>
          <w:sz w:val="20"/>
          <w:szCs w:val="20"/>
        </w:rPr>
      </w:pPr>
      <w:r w:rsidRPr="003748CD">
        <w:rPr>
          <w:sz w:val="20"/>
          <w:szCs w:val="20"/>
        </w:rPr>
        <w:t>Rechtskeuze en</w:t>
      </w:r>
      <w:r w:rsidRPr="003748CD">
        <w:rPr>
          <w:spacing w:val="-3"/>
          <w:sz w:val="20"/>
          <w:szCs w:val="20"/>
        </w:rPr>
        <w:t xml:space="preserve"> </w:t>
      </w:r>
      <w:r w:rsidRPr="003748CD">
        <w:rPr>
          <w:sz w:val="20"/>
          <w:szCs w:val="20"/>
        </w:rPr>
        <w:t>bevoegdheid</w:t>
      </w:r>
    </w:p>
    <w:p w14:paraId="761A31ED" w14:textId="77777777" w:rsidR="00B128D4" w:rsidRPr="003748CD" w:rsidRDefault="00790BA1" w:rsidP="003748CD">
      <w:pPr>
        <w:pStyle w:val="Plattetekst"/>
        <w:spacing w:before="176" w:line="276" w:lineRule="auto"/>
        <w:ind w:left="824" w:right="120"/>
      </w:pPr>
      <w:r w:rsidRPr="003748CD">
        <w:t>De uitvoering, de geldigheid en de interpretatie van het Intern Reglement is uitsluitend onderworpen aan het Belgisch recht.</w:t>
      </w:r>
    </w:p>
    <w:p w14:paraId="65FA3F9D" w14:textId="77777777" w:rsidR="00B128D4" w:rsidRPr="003748CD" w:rsidRDefault="00790BA1" w:rsidP="003748CD">
      <w:pPr>
        <w:pStyle w:val="Plattetekst"/>
        <w:spacing w:line="276" w:lineRule="auto"/>
        <w:ind w:left="824" w:right="117"/>
      </w:pPr>
      <w:r w:rsidRPr="003748CD">
        <w:t>Enkel de Rechtbanken en het Hof van Beroep te Brussel zijn bevoegd om van de geschillen met betrekking tot geldigheid, de uitlegging of de uitvoering of het Intern Reglement kennis te nemen.</w:t>
      </w:r>
    </w:p>
    <w:p w14:paraId="6D99A738" w14:textId="5FDCE1AE" w:rsidR="00B128D4" w:rsidRPr="003748CD" w:rsidRDefault="00790BA1" w:rsidP="002173F8">
      <w:pPr>
        <w:pStyle w:val="Plattetekst"/>
        <w:spacing w:line="276" w:lineRule="auto"/>
        <w:ind w:left="824"/>
      </w:pPr>
      <w:r w:rsidRPr="003748CD">
        <w:t>De proceduretaal is het Nederlands.</w:t>
      </w:r>
    </w:p>
    <w:p w14:paraId="3AB0F206" w14:textId="77777777" w:rsidR="00B128D4" w:rsidRPr="003748CD" w:rsidRDefault="00790BA1" w:rsidP="003748CD">
      <w:pPr>
        <w:pStyle w:val="Plattetekst"/>
        <w:spacing w:before="0" w:line="276" w:lineRule="auto"/>
        <w:ind w:left="4516" w:right="4520"/>
      </w:pPr>
      <w:r w:rsidRPr="003748CD">
        <w:t>***</w:t>
      </w:r>
    </w:p>
    <w:sectPr w:rsidR="00B128D4" w:rsidRPr="003748CD">
      <w:footerReference w:type="default" r:id="rId11"/>
      <w:pgSz w:w="11910" w:h="16840"/>
      <w:pgMar w:top="1320" w:right="1300" w:bottom="920" w:left="1300" w:header="0" w:footer="73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97C24" w14:textId="77777777" w:rsidR="00FC3231" w:rsidRDefault="00FC3231">
      <w:r>
        <w:separator/>
      </w:r>
    </w:p>
  </w:endnote>
  <w:endnote w:type="continuationSeparator" w:id="0">
    <w:p w14:paraId="58B2494E" w14:textId="77777777" w:rsidR="00FC3231" w:rsidRDefault="00FC3231">
      <w:r>
        <w:continuationSeparator/>
      </w:r>
    </w:p>
  </w:endnote>
  <w:endnote w:type="continuationNotice" w:id="1">
    <w:p w14:paraId="5311FABE" w14:textId="77777777" w:rsidR="00FC3231" w:rsidRDefault="00FC3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B4E6" w14:textId="77777777" w:rsidR="00FF7501" w:rsidRDefault="00FF7501" w:rsidP="000E7A57">
    <w:pPr>
      <w:pStyle w:val="Plattetekst"/>
      <w:spacing w:before="0" w:line="14" w:lineRule="auto"/>
      <w:ind w:left="0"/>
      <w:jc w:val="left"/>
    </w:pPr>
    <w:r>
      <w:rPr>
        <w:noProof/>
      </w:rPr>
      <mc:AlternateContent>
        <mc:Choice Requires="wps">
          <w:drawing>
            <wp:anchor distT="0" distB="0" distL="114300" distR="114300" simplePos="0" relativeHeight="251657728" behindDoc="1" locked="0" layoutInCell="1" allowOverlap="1" wp14:anchorId="2AEE1330" wp14:editId="0A62F221">
              <wp:simplePos x="0" y="0"/>
              <wp:positionH relativeFrom="page">
                <wp:posOffset>6494145</wp:posOffset>
              </wp:positionH>
              <wp:positionV relativeFrom="page">
                <wp:posOffset>10083800</wp:posOffset>
              </wp:positionV>
              <wp:extent cx="205740"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A7C8" w14:textId="77777777" w:rsidR="00FF7501" w:rsidRDefault="00FF7501">
                          <w:pPr>
                            <w:pStyle w:val="Plattetekst"/>
                            <w:spacing w:before="12"/>
                            <w:ind w:left="61"/>
                            <w:jc w:val="left"/>
                            <w:rPr>
                              <w:rFonts w:ascii="Times New Roman"/>
                            </w:rPr>
                          </w:pPr>
                          <w:r>
                            <w:fldChar w:fldCharType="begin"/>
                          </w:r>
                          <w:r>
                            <w:rPr>
                              <w:rFonts w:ascii="Times New Roman"/>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E1330" id="_x0000_t202" coordsize="21600,21600" o:spt="202" path="m,l,21600r21600,l21600,xe">
              <v:stroke joinstyle="miter"/>
              <v:path gradientshapeok="t" o:connecttype="rect"/>
            </v:shapetype>
            <v:shape id="Text Box 1" o:spid="_x0000_s1027" type="#_x0000_t202" style="position:absolute;margin-left:511.35pt;margin-top:794pt;width:16.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GpiqQ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3nwRwk0BV360iMAGbi5JpsedVPo9FS0yRool&#10;NN6Ck+Ot0qPr5GJicZGzprHNb/izA8AcTyA0PDV3hoTt5WPsxdvldhk6YRBtndDLMucm34ROlPuL&#10;efYu22wy/6eJ64dJzcqSchNm0pUf/lnfTgofFXFWlhINKw2coaTkfrdpJDoS0HVuv1NBLtzc5zRs&#10;vSCXFyn5Qeitg9jJo+XCCfNw7sQLb+l4fryOIy+Mwyx/ntIt4/TfU0J9iuN5MB+19NvcPPu9zo0k&#10;LdMwORrWpnh5diKJUeCWl7a1mrBmtC9KYeg/lQLaPTXa6tVIdBSrHnYDoBgR70T5AMqVApQFIoRx&#10;B0Yt5A+MehgdKVbfD0RSjJoPHNRv5sxkyMnYTQbhBTxNscZoNDd6nEeHTrJ9Dcjj/8XFDfwhFbPq&#10;fWIB1M0GxoFN4jS6zLy53FuvpwG7+gUAAP//AwBQSwMEFAAGAAgAAAAhAD20acHiAAAADwEAAA8A&#10;AABkcnMvZG93bnJldi54bWxMj8FOwzAQRO9I/IO1SNyonagJIcSpKgQnJEQaDhyd2E2ixusQu234&#10;e7YnepvRPs3OFJvFjuxkZj84lBCtBDCDrdMDdhK+6reHDJgPCrUaHRoJv8bDpry9KVSu3Rkrc9qF&#10;jlEI+lxJ6EOYcs592xur/MpNBum2d7NVgezccT2rM4XbkcdCpNyqAelDrybz0pv2sDtaCdtvrF6H&#10;n4/ms9pXQ10/CXxPD1Le3y3bZ2DBLOEfhkt9qg4ldWrcEbVnI3kRx4/EkkqyjGZdGJEkEbCGVBqt&#10;18DLgl/vKP8AAAD//wMAUEsBAi0AFAAGAAgAAAAhALaDOJL+AAAA4QEAABMAAAAAAAAAAAAAAAAA&#10;AAAAAFtDb250ZW50X1R5cGVzXS54bWxQSwECLQAUAAYACAAAACEAOP0h/9YAAACUAQAACwAAAAAA&#10;AAAAAAAAAAAvAQAAX3JlbHMvLnJlbHNQSwECLQAUAAYACAAAACEAmPBqYqkCAACoBQAADgAAAAAA&#10;AAAAAAAAAAAuAgAAZHJzL2Uyb0RvYy54bWxQSwECLQAUAAYACAAAACEAPbRpweIAAAAPAQAADwAA&#10;AAAAAAAAAAAAAAADBQAAZHJzL2Rvd25yZXYueG1sUEsFBgAAAAAEAAQA8wAAABIGAAAAAA==&#10;" filled="f" stroked="f">
              <v:textbox inset="0,0,0,0">
                <w:txbxContent>
                  <w:p w14:paraId="76B9A7C8" w14:textId="77777777" w:rsidR="00FF7501" w:rsidRDefault="00FF7501">
                    <w:pPr>
                      <w:pStyle w:val="Plattetekst"/>
                      <w:spacing w:before="12"/>
                      <w:ind w:left="61"/>
                      <w:jc w:val="left"/>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F490E" w14:textId="77777777" w:rsidR="00FC3231" w:rsidRDefault="00FC3231">
      <w:r>
        <w:separator/>
      </w:r>
    </w:p>
  </w:footnote>
  <w:footnote w:type="continuationSeparator" w:id="0">
    <w:p w14:paraId="3798A25C" w14:textId="77777777" w:rsidR="00FC3231" w:rsidRDefault="00FC3231">
      <w:r>
        <w:continuationSeparator/>
      </w:r>
    </w:p>
  </w:footnote>
  <w:footnote w:type="continuationNotice" w:id="1">
    <w:p w14:paraId="1A171FA8" w14:textId="77777777" w:rsidR="00FC3231" w:rsidRDefault="00FC32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6A21"/>
    <w:multiLevelType w:val="multilevel"/>
    <w:tmpl w:val="CBD66060"/>
    <w:lvl w:ilvl="0">
      <w:start w:val="3"/>
      <w:numFmt w:val="decimal"/>
      <w:lvlText w:val="%1"/>
      <w:lvlJc w:val="left"/>
      <w:pPr>
        <w:ind w:left="824" w:hanging="709"/>
      </w:pPr>
      <w:rPr>
        <w:rFonts w:hint="default"/>
        <w:lang w:val="nl-NL" w:eastAsia="en-US" w:bidi="ar-SA"/>
      </w:rPr>
    </w:lvl>
    <w:lvl w:ilvl="1">
      <w:start w:val="1"/>
      <w:numFmt w:val="decimal"/>
      <w:lvlText w:val="%1.%2"/>
      <w:lvlJc w:val="left"/>
      <w:pPr>
        <w:ind w:left="824" w:hanging="709"/>
      </w:pPr>
      <w:rPr>
        <w:rFonts w:ascii="Arial" w:eastAsia="Arial" w:hAnsi="Arial" w:cs="Arial" w:hint="default"/>
        <w:spacing w:val="-1"/>
        <w:w w:val="99"/>
        <w:sz w:val="20"/>
        <w:szCs w:val="20"/>
        <w:lang w:val="nl-NL" w:eastAsia="en-US" w:bidi="ar-SA"/>
      </w:rPr>
    </w:lvl>
    <w:lvl w:ilvl="2">
      <w:numFmt w:val="bullet"/>
      <w:lvlText w:val="•"/>
      <w:lvlJc w:val="left"/>
      <w:pPr>
        <w:ind w:left="2517" w:hanging="709"/>
      </w:pPr>
      <w:rPr>
        <w:rFonts w:hint="default"/>
        <w:lang w:val="nl-NL" w:eastAsia="en-US" w:bidi="ar-SA"/>
      </w:rPr>
    </w:lvl>
    <w:lvl w:ilvl="3">
      <w:numFmt w:val="bullet"/>
      <w:lvlText w:val="•"/>
      <w:lvlJc w:val="left"/>
      <w:pPr>
        <w:ind w:left="3365" w:hanging="709"/>
      </w:pPr>
      <w:rPr>
        <w:rFonts w:hint="default"/>
        <w:lang w:val="nl-NL" w:eastAsia="en-US" w:bidi="ar-SA"/>
      </w:rPr>
    </w:lvl>
    <w:lvl w:ilvl="4">
      <w:numFmt w:val="bullet"/>
      <w:lvlText w:val="•"/>
      <w:lvlJc w:val="left"/>
      <w:pPr>
        <w:ind w:left="4214" w:hanging="709"/>
      </w:pPr>
      <w:rPr>
        <w:rFonts w:hint="default"/>
        <w:lang w:val="nl-NL" w:eastAsia="en-US" w:bidi="ar-SA"/>
      </w:rPr>
    </w:lvl>
    <w:lvl w:ilvl="5">
      <w:numFmt w:val="bullet"/>
      <w:lvlText w:val="•"/>
      <w:lvlJc w:val="left"/>
      <w:pPr>
        <w:ind w:left="5063" w:hanging="709"/>
      </w:pPr>
      <w:rPr>
        <w:rFonts w:hint="default"/>
        <w:lang w:val="nl-NL" w:eastAsia="en-US" w:bidi="ar-SA"/>
      </w:rPr>
    </w:lvl>
    <w:lvl w:ilvl="6">
      <w:numFmt w:val="bullet"/>
      <w:lvlText w:val="•"/>
      <w:lvlJc w:val="left"/>
      <w:pPr>
        <w:ind w:left="5911" w:hanging="709"/>
      </w:pPr>
      <w:rPr>
        <w:rFonts w:hint="default"/>
        <w:lang w:val="nl-NL" w:eastAsia="en-US" w:bidi="ar-SA"/>
      </w:rPr>
    </w:lvl>
    <w:lvl w:ilvl="7">
      <w:numFmt w:val="bullet"/>
      <w:lvlText w:val="•"/>
      <w:lvlJc w:val="left"/>
      <w:pPr>
        <w:ind w:left="6760" w:hanging="709"/>
      </w:pPr>
      <w:rPr>
        <w:rFonts w:hint="default"/>
        <w:lang w:val="nl-NL" w:eastAsia="en-US" w:bidi="ar-SA"/>
      </w:rPr>
    </w:lvl>
    <w:lvl w:ilvl="8">
      <w:numFmt w:val="bullet"/>
      <w:lvlText w:val="•"/>
      <w:lvlJc w:val="left"/>
      <w:pPr>
        <w:ind w:left="7609" w:hanging="709"/>
      </w:pPr>
      <w:rPr>
        <w:rFonts w:hint="default"/>
        <w:lang w:val="nl-NL" w:eastAsia="en-US" w:bidi="ar-SA"/>
      </w:rPr>
    </w:lvl>
  </w:abstractNum>
  <w:abstractNum w:abstractNumId="1" w15:restartNumberingAfterBreak="0">
    <w:nsid w:val="0C990203"/>
    <w:multiLevelType w:val="multilevel"/>
    <w:tmpl w:val="BDBED76E"/>
    <w:lvl w:ilvl="0">
      <w:start w:val="11"/>
      <w:numFmt w:val="decimal"/>
      <w:lvlText w:val="%1"/>
      <w:lvlJc w:val="left"/>
      <w:pPr>
        <w:ind w:left="823" w:hanging="708"/>
      </w:pPr>
      <w:rPr>
        <w:rFonts w:hint="default"/>
        <w:lang w:val="nl-NL" w:eastAsia="en-US" w:bidi="ar-SA"/>
      </w:rPr>
    </w:lvl>
    <w:lvl w:ilvl="1">
      <w:start w:val="1"/>
      <w:numFmt w:val="decimal"/>
      <w:lvlText w:val="%1.%2"/>
      <w:lvlJc w:val="left"/>
      <w:pPr>
        <w:ind w:left="823" w:hanging="708"/>
      </w:pPr>
      <w:rPr>
        <w:rFonts w:ascii="Arial" w:eastAsia="Arial" w:hAnsi="Arial" w:cs="Arial" w:hint="default"/>
        <w:spacing w:val="-1"/>
        <w:w w:val="99"/>
        <w:sz w:val="20"/>
        <w:szCs w:val="20"/>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2" w15:restartNumberingAfterBreak="0">
    <w:nsid w:val="0FA15068"/>
    <w:multiLevelType w:val="multilevel"/>
    <w:tmpl w:val="6D7E0330"/>
    <w:lvl w:ilvl="0">
      <w:start w:val="5"/>
      <w:numFmt w:val="decimal"/>
      <w:lvlText w:val="%1"/>
      <w:lvlJc w:val="left"/>
      <w:pPr>
        <w:ind w:left="824" w:hanging="709"/>
      </w:pPr>
      <w:rPr>
        <w:rFonts w:hint="default"/>
        <w:lang w:val="nl-NL" w:eastAsia="en-US" w:bidi="ar-SA"/>
      </w:rPr>
    </w:lvl>
    <w:lvl w:ilvl="1">
      <w:start w:val="1"/>
      <w:numFmt w:val="decimal"/>
      <w:lvlText w:val="5.%2"/>
      <w:lvlJc w:val="left"/>
      <w:pPr>
        <w:ind w:left="824" w:hanging="709"/>
      </w:pPr>
      <w:rPr>
        <w:rFonts w:hint="default"/>
        <w:spacing w:val="-1"/>
        <w:w w:val="99"/>
        <w:sz w:val="20"/>
        <w:szCs w:val="20"/>
        <w:lang w:val="nl-NL" w:eastAsia="en-US" w:bidi="ar-SA"/>
      </w:rPr>
    </w:lvl>
    <w:lvl w:ilvl="2">
      <w:numFmt w:val="bullet"/>
      <w:lvlText w:val="•"/>
      <w:lvlJc w:val="left"/>
      <w:pPr>
        <w:ind w:left="2136" w:hanging="709"/>
      </w:pPr>
      <w:rPr>
        <w:rFonts w:hint="default"/>
        <w:lang w:val="nl-NL" w:eastAsia="en-US" w:bidi="ar-SA"/>
      </w:rPr>
    </w:lvl>
    <w:lvl w:ilvl="3">
      <w:numFmt w:val="bullet"/>
      <w:lvlText w:val="•"/>
      <w:lvlJc w:val="left"/>
      <w:pPr>
        <w:ind w:left="3032" w:hanging="709"/>
      </w:pPr>
      <w:rPr>
        <w:rFonts w:hint="default"/>
        <w:lang w:val="nl-NL" w:eastAsia="en-US" w:bidi="ar-SA"/>
      </w:rPr>
    </w:lvl>
    <w:lvl w:ilvl="4">
      <w:numFmt w:val="bullet"/>
      <w:lvlText w:val="•"/>
      <w:lvlJc w:val="left"/>
      <w:pPr>
        <w:ind w:left="3928" w:hanging="709"/>
      </w:pPr>
      <w:rPr>
        <w:rFonts w:hint="default"/>
        <w:lang w:val="nl-NL" w:eastAsia="en-US" w:bidi="ar-SA"/>
      </w:rPr>
    </w:lvl>
    <w:lvl w:ilvl="5">
      <w:numFmt w:val="bullet"/>
      <w:lvlText w:val="•"/>
      <w:lvlJc w:val="left"/>
      <w:pPr>
        <w:ind w:left="4825" w:hanging="709"/>
      </w:pPr>
      <w:rPr>
        <w:rFonts w:hint="default"/>
        <w:lang w:val="nl-NL" w:eastAsia="en-US" w:bidi="ar-SA"/>
      </w:rPr>
    </w:lvl>
    <w:lvl w:ilvl="6">
      <w:numFmt w:val="bullet"/>
      <w:lvlText w:val="•"/>
      <w:lvlJc w:val="left"/>
      <w:pPr>
        <w:ind w:left="5721" w:hanging="709"/>
      </w:pPr>
      <w:rPr>
        <w:rFonts w:hint="default"/>
        <w:lang w:val="nl-NL" w:eastAsia="en-US" w:bidi="ar-SA"/>
      </w:rPr>
    </w:lvl>
    <w:lvl w:ilvl="7">
      <w:numFmt w:val="bullet"/>
      <w:lvlText w:val="•"/>
      <w:lvlJc w:val="left"/>
      <w:pPr>
        <w:ind w:left="6617" w:hanging="709"/>
      </w:pPr>
      <w:rPr>
        <w:rFonts w:hint="default"/>
        <w:lang w:val="nl-NL" w:eastAsia="en-US" w:bidi="ar-SA"/>
      </w:rPr>
    </w:lvl>
    <w:lvl w:ilvl="8">
      <w:numFmt w:val="bullet"/>
      <w:lvlText w:val="•"/>
      <w:lvlJc w:val="left"/>
      <w:pPr>
        <w:ind w:left="7513" w:hanging="709"/>
      </w:pPr>
      <w:rPr>
        <w:rFonts w:hint="default"/>
        <w:lang w:val="nl-NL" w:eastAsia="en-US" w:bidi="ar-SA"/>
      </w:rPr>
    </w:lvl>
  </w:abstractNum>
  <w:abstractNum w:abstractNumId="3" w15:restartNumberingAfterBreak="0">
    <w:nsid w:val="11AE6A17"/>
    <w:multiLevelType w:val="hybridMultilevel"/>
    <w:tmpl w:val="E8780164"/>
    <w:lvl w:ilvl="0" w:tplc="726C3224">
      <w:start w:val="1"/>
      <w:numFmt w:val="decimal"/>
      <w:lvlText w:val="5.%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4D96CF6"/>
    <w:multiLevelType w:val="hybridMultilevel"/>
    <w:tmpl w:val="DB8C1B94"/>
    <w:lvl w:ilvl="0" w:tplc="022CC0C6">
      <w:start w:val="1"/>
      <w:numFmt w:val="decimal"/>
      <w:lvlText w:val="10.%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12716F"/>
    <w:multiLevelType w:val="multilevel"/>
    <w:tmpl w:val="815C3F1A"/>
    <w:lvl w:ilvl="0">
      <w:start w:val="4"/>
      <w:numFmt w:val="decimal"/>
      <w:lvlText w:val="%1"/>
      <w:lvlJc w:val="left"/>
      <w:pPr>
        <w:ind w:left="824" w:hanging="709"/>
      </w:pPr>
      <w:rPr>
        <w:rFonts w:hint="default"/>
        <w:lang w:val="nl-NL" w:eastAsia="en-US" w:bidi="ar-SA"/>
      </w:rPr>
    </w:lvl>
    <w:lvl w:ilvl="1">
      <w:start w:val="1"/>
      <w:numFmt w:val="decimal"/>
      <w:lvlText w:val="%1.%2"/>
      <w:lvlJc w:val="left"/>
      <w:pPr>
        <w:ind w:left="824" w:hanging="709"/>
      </w:pPr>
      <w:rPr>
        <w:rFonts w:ascii="Arial" w:eastAsia="Arial" w:hAnsi="Arial" w:cs="Arial" w:hint="default"/>
        <w:spacing w:val="-1"/>
        <w:w w:val="99"/>
        <w:sz w:val="20"/>
        <w:szCs w:val="20"/>
        <w:lang w:val="nl-NL" w:eastAsia="en-US" w:bidi="ar-SA"/>
      </w:rPr>
    </w:lvl>
    <w:lvl w:ilvl="2">
      <w:numFmt w:val="bullet"/>
      <w:lvlText w:val="•"/>
      <w:lvlJc w:val="left"/>
      <w:pPr>
        <w:ind w:left="2517" w:hanging="709"/>
      </w:pPr>
      <w:rPr>
        <w:rFonts w:hint="default"/>
        <w:lang w:val="nl-NL" w:eastAsia="en-US" w:bidi="ar-SA"/>
      </w:rPr>
    </w:lvl>
    <w:lvl w:ilvl="3">
      <w:numFmt w:val="bullet"/>
      <w:lvlText w:val="•"/>
      <w:lvlJc w:val="left"/>
      <w:pPr>
        <w:ind w:left="3365" w:hanging="709"/>
      </w:pPr>
      <w:rPr>
        <w:rFonts w:hint="default"/>
        <w:lang w:val="nl-NL" w:eastAsia="en-US" w:bidi="ar-SA"/>
      </w:rPr>
    </w:lvl>
    <w:lvl w:ilvl="4">
      <w:numFmt w:val="bullet"/>
      <w:lvlText w:val="•"/>
      <w:lvlJc w:val="left"/>
      <w:pPr>
        <w:ind w:left="4214" w:hanging="709"/>
      </w:pPr>
      <w:rPr>
        <w:rFonts w:hint="default"/>
        <w:lang w:val="nl-NL" w:eastAsia="en-US" w:bidi="ar-SA"/>
      </w:rPr>
    </w:lvl>
    <w:lvl w:ilvl="5">
      <w:numFmt w:val="bullet"/>
      <w:lvlText w:val="•"/>
      <w:lvlJc w:val="left"/>
      <w:pPr>
        <w:ind w:left="5063" w:hanging="709"/>
      </w:pPr>
      <w:rPr>
        <w:rFonts w:hint="default"/>
        <w:lang w:val="nl-NL" w:eastAsia="en-US" w:bidi="ar-SA"/>
      </w:rPr>
    </w:lvl>
    <w:lvl w:ilvl="6">
      <w:numFmt w:val="bullet"/>
      <w:lvlText w:val="•"/>
      <w:lvlJc w:val="left"/>
      <w:pPr>
        <w:ind w:left="5911" w:hanging="709"/>
      </w:pPr>
      <w:rPr>
        <w:rFonts w:hint="default"/>
        <w:lang w:val="nl-NL" w:eastAsia="en-US" w:bidi="ar-SA"/>
      </w:rPr>
    </w:lvl>
    <w:lvl w:ilvl="7">
      <w:numFmt w:val="bullet"/>
      <w:lvlText w:val="•"/>
      <w:lvlJc w:val="left"/>
      <w:pPr>
        <w:ind w:left="6760" w:hanging="709"/>
      </w:pPr>
      <w:rPr>
        <w:rFonts w:hint="default"/>
        <w:lang w:val="nl-NL" w:eastAsia="en-US" w:bidi="ar-SA"/>
      </w:rPr>
    </w:lvl>
    <w:lvl w:ilvl="8">
      <w:numFmt w:val="bullet"/>
      <w:lvlText w:val="•"/>
      <w:lvlJc w:val="left"/>
      <w:pPr>
        <w:ind w:left="7609" w:hanging="709"/>
      </w:pPr>
      <w:rPr>
        <w:rFonts w:hint="default"/>
        <w:lang w:val="nl-NL" w:eastAsia="en-US" w:bidi="ar-SA"/>
      </w:rPr>
    </w:lvl>
  </w:abstractNum>
  <w:abstractNum w:abstractNumId="6" w15:restartNumberingAfterBreak="0">
    <w:nsid w:val="1D5630C7"/>
    <w:multiLevelType w:val="hybridMultilevel"/>
    <w:tmpl w:val="DC4CD538"/>
    <w:lvl w:ilvl="0" w:tplc="E804794C">
      <w:start w:val="1"/>
      <w:numFmt w:val="decimal"/>
      <w:lvlText w:val="4.%1."/>
      <w:lvlJc w:val="left"/>
      <w:pPr>
        <w:ind w:left="1543" w:hanging="360"/>
      </w:pPr>
      <w:rPr>
        <w:rFonts w:hint="default"/>
      </w:rPr>
    </w:lvl>
    <w:lvl w:ilvl="1" w:tplc="08130019" w:tentative="1">
      <w:start w:val="1"/>
      <w:numFmt w:val="lowerLetter"/>
      <w:lvlText w:val="%2."/>
      <w:lvlJc w:val="left"/>
      <w:pPr>
        <w:ind w:left="2263" w:hanging="360"/>
      </w:pPr>
    </w:lvl>
    <w:lvl w:ilvl="2" w:tplc="0813001B" w:tentative="1">
      <w:start w:val="1"/>
      <w:numFmt w:val="lowerRoman"/>
      <w:lvlText w:val="%3."/>
      <w:lvlJc w:val="right"/>
      <w:pPr>
        <w:ind w:left="2983" w:hanging="180"/>
      </w:pPr>
    </w:lvl>
    <w:lvl w:ilvl="3" w:tplc="0813000F" w:tentative="1">
      <w:start w:val="1"/>
      <w:numFmt w:val="decimal"/>
      <w:lvlText w:val="%4."/>
      <w:lvlJc w:val="left"/>
      <w:pPr>
        <w:ind w:left="3703" w:hanging="360"/>
      </w:pPr>
    </w:lvl>
    <w:lvl w:ilvl="4" w:tplc="08130019" w:tentative="1">
      <w:start w:val="1"/>
      <w:numFmt w:val="lowerLetter"/>
      <w:lvlText w:val="%5."/>
      <w:lvlJc w:val="left"/>
      <w:pPr>
        <w:ind w:left="4423" w:hanging="360"/>
      </w:pPr>
    </w:lvl>
    <w:lvl w:ilvl="5" w:tplc="0813001B" w:tentative="1">
      <w:start w:val="1"/>
      <w:numFmt w:val="lowerRoman"/>
      <w:lvlText w:val="%6."/>
      <w:lvlJc w:val="right"/>
      <w:pPr>
        <w:ind w:left="5143" w:hanging="180"/>
      </w:pPr>
    </w:lvl>
    <w:lvl w:ilvl="6" w:tplc="0813000F" w:tentative="1">
      <w:start w:val="1"/>
      <w:numFmt w:val="decimal"/>
      <w:lvlText w:val="%7."/>
      <w:lvlJc w:val="left"/>
      <w:pPr>
        <w:ind w:left="5863" w:hanging="360"/>
      </w:pPr>
    </w:lvl>
    <w:lvl w:ilvl="7" w:tplc="08130019" w:tentative="1">
      <w:start w:val="1"/>
      <w:numFmt w:val="lowerLetter"/>
      <w:lvlText w:val="%8."/>
      <w:lvlJc w:val="left"/>
      <w:pPr>
        <w:ind w:left="6583" w:hanging="360"/>
      </w:pPr>
    </w:lvl>
    <w:lvl w:ilvl="8" w:tplc="0813001B" w:tentative="1">
      <w:start w:val="1"/>
      <w:numFmt w:val="lowerRoman"/>
      <w:lvlText w:val="%9."/>
      <w:lvlJc w:val="right"/>
      <w:pPr>
        <w:ind w:left="7303" w:hanging="180"/>
      </w:pPr>
    </w:lvl>
  </w:abstractNum>
  <w:abstractNum w:abstractNumId="7" w15:restartNumberingAfterBreak="0">
    <w:nsid w:val="1E240F7B"/>
    <w:multiLevelType w:val="hybridMultilevel"/>
    <w:tmpl w:val="34E0BF3A"/>
    <w:lvl w:ilvl="0" w:tplc="A7D64F0E">
      <w:start w:val="1"/>
      <w:numFmt w:val="decimal"/>
      <w:lvlText w:val="7.%1"/>
      <w:lvlJc w:val="left"/>
      <w:pPr>
        <w:ind w:left="835" w:hanging="360"/>
      </w:pPr>
      <w:rPr>
        <w:rFonts w:hint="default"/>
      </w:rPr>
    </w:lvl>
    <w:lvl w:ilvl="1" w:tplc="08130019" w:tentative="1">
      <w:start w:val="1"/>
      <w:numFmt w:val="lowerLetter"/>
      <w:lvlText w:val="%2."/>
      <w:lvlJc w:val="left"/>
      <w:pPr>
        <w:ind w:left="1555" w:hanging="360"/>
      </w:pPr>
    </w:lvl>
    <w:lvl w:ilvl="2" w:tplc="0813001B" w:tentative="1">
      <w:start w:val="1"/>
      <w:numFmt w:val="lowerRoman"/>
      <w:lvlText w:val="%3."/>
      <w:lvlJc w:val="right"/>
      <w:pPr>
        <w:ind w:left="2275" w:hanging="180"/>
      </w:pPr>
    </w:lvl>
    <w:lvl w:ilvl="3" w:tplc="0813000F" w:tentative="1">
      <w:start w:val="1"/>
      <w:numFmt w:val="decimal"/>
      <w:lvlText w:val="%4."/>
      <w:lvlJc w:val="left"/>
      <w:pPr>
        <w:ind w:left="2995" w:hanging="360"/>
      </w:pPr>
    </w:lvl>
    <w:lvl w:ilvl="4" w:tplc="08130019" w:tentative="1">
      <w:start w:val="1"/>
      <w:numFmt w:val="lowerLetter"/>
      <w:lvlText w:val="%5."/>
      <w:lvlJc w:val="left"/>
      <w:pPr>
        <w:ind w:left="3715" w:hanging="360"/>
      </w:pPr>
    </w:lvl>
    <w:lvl w:ilvl="5" w:tplc="0813001B" w:tentative="1">
      <w:start w:val="1"/>
      <w:numFmt w:val="lowerRoman"/>
      <w:lvlText w:val="%6."/>
      <w:lvlJc w:val="right"/>
      <w:pPr>
        <w:ind w:left="4435" w:hanging="180"/>
      </w:pPr>
    </w:lvl>
    <w:lvl w:ilvl="6" w:tplc="0813000F" w:tentative="1">
      <w:start w:val="1"/>
      <w:numFmt w:val="decimal"/>
      <w:lvlText w:val="%7."/>
      <w:lvlJc w:val="left"/>
      <w:pPr>
        <w:ind w:left="5155" w:hanging="360"/>
      </w:pPr>
    </w:lvl>
    <w:lvl w:ilvl="7" w:tplc="08130019" w:tentative="1">
      <w:start w:val="1"/>
      <w:numFmt w:val="lowerLetter"/>
      <w:lvlText w:val="%8."/>
      <w:lvlJc w:val="left"/>
      <w:pPr>
        <w:ind w:left="5875" w:hanging="360"/>
      </w:pPr>
    </w:lvl>
    <w:lvl w:ilvl="8" w:tplc="0813001B" w:tentative="1">
      <w:start w:val="1"/>
      <w:numFmt w:val="lowerRoman"/>
      <w:lvlText w:val="%9."/>
      <w:lvlJc w:val="right"/>
      <w:pPr>
        <w:ind w:left="6595" w:hanging="180"/>
      </w:pPr>
    </w:lvl>
  </w:abstractNum>
  <w:abstractNum w:abstractNumId="8" w15:restartNumberingAfterBreak="0">
    <w:nsid w:val="20F21688"/>
    <w:multiLevelType w:val="multilevel"/>
    <w:tmpl w:val="33BADC86"/>
    <w:lvl w:ilvl="0">
      <w:start w:val="5"/>
      <w:numFmt w:val="decimal"/>
      <w:lvlText w:val="%1"/>
      <w:lvlJc w:val="left"/>
      <w:pPr>
        <w:ind w:left="435" w:hanging="435"/>
      </w:pPr>
      <w:rPr>
        <w:rFonts w:hint="default"/>
        <w:sz w:val="20"/>
      </w:rPr>
    </w:lvl>
    <w:lvl w:ilvl="1">
      <w:start w:val="1"/>
      <w:numFmt w:val="decimal"/>
      <w:lvlText w:val="%1.%2"/>
      <w:lvlJc w:val="left"/>
      <w:pPr>
        <w:ind w:left="832" w:hanging="435"/>
      </w:pPr>
      <w:rPr>
        <w:rFonts w:hint="default"/>
        <w:sz w:val="20"/>
      </w:rPr>
    </w:lvl>
    <w:lvl w:ilvl="2">
      <w:start w:val="1"/>
      <w:numFmt w:val="decimal"/>
      <w:lvlText w:val="4.1.%3"/>
      <w:lvlJc w:val="left"/>
      <w:pPr>
        <w:ind w:left="1514" w:hanging="720"/>
      </w:pPr>
      <w:rPr>
        <w:rFonts w:hint="default"/>
        <w:sz w:val="20"/>
      </w:rPr>
    </w:lvl>
    <w:lvl w:ilvl="3">
      <w:start w:val="1"/>
      <w:numFmt w:val="decimal"/>
      <w:lvlText w:val="%1.%2.%3.%4"/>
      <w:lvlJc w:val="left"/>
      <w:pPr>
        <w:ind w:left="1911" w:hanging="720"/>
      </w:pPr>
      <w:rPr>
        <w:rFonts w:hint="default"/>
        <w:sz w:val="20"/>
      </w:rPr>
    </w:lvl>
    <w:lvl w:ilvl="4">
      <w:start w:val="1"/>
      <w:numFmt w:val="decimal"/>
      <w:lvlText w:val="%1.%2.%3.%4.%5"/>
      <w:lvlJc w:val="left"/>
      <w:pPr>
        <w:ind w:left="2668" w:hanging="1080"/>
      </w:pPr>
      <w:rPr>
        <w:rFonts w:hint="default"/>
        <w:sz w:val="20"/>
      </w:rPr>
    </w:lvl>
    <w:lvl w:ilvl="5">
      <w:start w:val="1"/>
      <w:numFmt w:val="decimal"/>
      <w:lvlText w:val="%1.%2.%3.%4.%5.%6"/>
      <w:lvlJc w:val="left"/>
      <w:pPr>
        <w:ind w:left="3065" w:hanging="1080"/>
      </w:pPr>
      <w:rPr>
        <w:rFonts w:hint="default"/>
        <w:sz w:val="20"/>
      </w:rPr>
    </w:lvl>
    <w:lvl w:ilvl="6">
      <w:start w:val="1"/>
      <w:numFmt w:val="decimal"/>
      <w:lvlText w:val="%1.%2.%3.%4.%5.%6.%7"/>
      <w:lvlJc w:val="left"/>
      <w:pPr>
        <w:ind w:left="3822" w:hanging="1440"/>
      </w:pPr>
      <w:rPr>
        <w:rFonts w:hint="default"/>
        <w:sz w:val="20"/>
      </w:rPr>
    </w:lvl>
    <w:lvl w:ilvl="7">
      <w:start w:val="1"/>
      <w:numFmt w:val="decimal"/>
      <w:lvlText w:val="%1.%2.%3.%4.%5.%6.%7.%8"/>
      <w:lvlJc w:val="left"/>
      <w:pPr>
        <w:ind w:left="4219" w:hanging="1440"/>
      </w:pPr>
      <w:rPr>
        <w:rFonts w:hint="default"/>
        <w:sz w:val="20"/>
      </w:rPr>
    </w:lvl>
    <w:lvl w:ilvl="8">
      <w:start w:val="1"/>
      <w:numFmt w:val="decimal"/>
      <w:lvlText w:val="%1.%2.%3.%4.%5.%6.%7.%8.%9"/>
      <w:lvlJc w:val="left"/>
      <w:pPr>
        <w:ind w:left="4976" w:hanging="1800"/>
      </w:pPr>
      <w:rPr>
        <w:rFonts w:hint="default"/>
        <w:sz w:val="20"/>
      </w:rPr>
    </w:lvl>
  </w:abstractNum>
  <w:abstractNum w:abstractNumId="9" w15:restartNumberingAfterBreak="0">
    <w:nsid w:val="21172670"/>
    <w:multiLevelType w:val="multilevel"/>
    <w:tmpl w:val="79CADED6"/>
    <w:lvl w:ilvl="0">
      <w:start w:val="17"/>
      <w:numFmt w:val="decimal"/>
      <w:lvlText w:val="%1"/>
      <w:lvlJc w:val="left"/>
      <w:pPr>
        <w:ind w:left="823" w:hanging="708"/>
      </w:pPr>
      <w:rPr>
        <w:rFonts w:hint="default"/>
        <w:lang w:val="nl-NL" w:eastAsia="en-US" w:bidi="ar-SA"/>
      </w:rPr>
    </w:lvl>
    <w:lvl w:ilvl="1">
      <w:start w:val="1"/>
      <w:numFmt w:val="decimal"/>
      <w:lvlText w:val="17.%2"/>
      <w:lvlJc w:val="left"/>
      <w:pPr>
        <w:ind w:left="823" w:hanging="708"/>
      </w:pPr>
      <w:rPr>
        <w:rFonts w:hint="default"/>
        <w:spacing w:val="-1"/>
        <w:w w:val="99"/>
        <w:sz w:val="20"/>
        <w:szCs w:val="20"/>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10" w15:restartNumberingAfterBreak="0">
    <w:nsid w:val="22960EB1"/>
    <w:multiLevelType w:val="multilevel"/>
    <w:tmpl w:val="1E24A07A"/>
    <w:lvl w:ilvl="0">
      <w:start w:val="10"/>
      <w:numFmt w:val="decimal"/>
      <w:lvlText w:val="%1"/>
      <w:lvlJc w:val="left"/>
      <w:pPr>
        <w:ind w:left="823" w:hanging="708"/>
      </w:pPr>
      <w:rPr>
        <w:rFonts w:hint="default"/>
        <w:lang w:val="nl-NL" w:eastAsia="en-US" w:bidi="ar-SA"/>
      </w:rPr>
    </w:lvl>
    <w:lvl w:ilvl="1">
      <w:start w:val="1"/>
      <w:numFmt w:val="decimal"/>
      <w:lvlText w:val="10.%2."/>
      <w:lvlJc w:val="left"/>
      <w:pPr>
        <w:ind w:left="823" w:hanging="708"/>
      </w:pPr>
      <w:rPr>
        <w:rFonts w:hint="default"/>
        <w:spacing w:val="-1"/>
        <w:w w:val="99"/>
        <w:sz w:val="20"/>
        <w:szCs w:val="20"/>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11" w15:restartNumberingAfterBreak="0">
    <w:nsid w:val="29A31C49"/>
    <w:multiLevelType w:val="hybridMultilevel"/>
    <w:tmpl w:val="BC4681B8"/>
    <w:lvl w:ilvl="0" w:tplc="7BB09F66">
      <w:start w:val="1"/>
      <w:numFmt w:val="decimal"/>
      <w:lvlText w:val="9.%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9A5602E"/>
    <w:multiLevelType w:val="multilevel"/>
    <w:tmpl w:val="44CEF32A"/>
    <w:lvl w:ilvl="0">
      <w:start w:val="12"/>
      <w:numFmt w:val="decimal"/>
      <w:lvlText w:val="%1"/>
      <w:lvlJc w:val="left"/>
      <w:pPr>
        <w:ind w:left="823" w:hanging="708"/>
      </w:pPr>
      <w:rPr>
        <w:rFonts w:hint="default"/>
        <w:lang w:val="nl-NL" w:eastAsia="en-US" w:bidi="ar-SA"/>
      </w:rPr>
    </w:lvl>
    <w:lvl w:ilvl="1">
      <w:start w:val="1"/>
      <w:numFmt w:val="decimal"/>
      <w:lvlText w:val="15.%2"/>
      <w:lvlJc w:val="left"/>
      <w:pPr>
        <w:ind w:left="823" w:hanging="708"/>
      </w:pPr>
      <w:rPr>
        <w:rFonts w:hint="default"/>
        <w:spacing w:val="-1"/>
        <w:w w:val="99"/>
        <w:sz w:val="20"/>
        <w:szCs w:val="20"/>
        <w:lang w:val="nl-NL" w:eastAsia="en-US" w:bidi="ar-SA"/>
      </w:rPr>
    </w:lvl>
    <w:lvl w:ilvl="2">
      <w:numFmt w:val="bullet"/>
      <w:lvlText w:val="-"/>
      <w:lvlJc w:val="left"/>
      <w:pPr>
        <w:ind w:left="1555" w:hanging="360"/>
      </w:pPr>
      <w:rPr>
        <w:rFonts w:ascii="Arial" w:eastAsia="Arial" w:hAnsi="Arial" w:cs="Arial" w:hint="default"/>
        <w:w w:val="99"/>
        <w:sz w:val="20"/>
        <w:szCs w:val="20"/>
        <w:lang w:val="nl-NL" w:eastAsia="en-US" w:bidi="ar-SA"/>
      </w:rPr>
    </w:lvl>
    <w:lvl w:ilvl="3">
      <w:numFmt w:val="bullet"/>
      <w:lvlText w:val="•"/>
      <w:lvlJc w:val="left"/>
      <w:pPr>
        <w:ind w:left="3281" w:hanging="360"/>
      </w:pPr>
      <w:rPr>
        <w:rFonts w:hint="default"/>
        <w:lang w:val="nl-NL" w:eastAsia="en-US" w:bidi="ar-SA"/>
      </w:rPr>
    </w:lvl>
    <w:lvl w:ilvl="4">
      <w:numFmt w:val="bullet"/>
      <w:lvlText w:val="•"/>
      <w:lvlJc w:val="left"/>
      <w:pPr>
        <w:ind w:left="4142" w:hanging="360"/>
      </w:pPr>
      <w:rPr>
        <w:rFonts w:hint="default"/>
        <w:lang w:val="nl-NL" w:eastAsia="en-US" w:bidi="ar-SA"/>
      </w:rPr>
    </w:lvl>
    <w:lvl w:ilvl="5">
      <w:numFmt w:val="bullet"/>
      <w:lvlText w:val="•"/>
      <w:lvlJc w:val="left"/>
      <w:pPr>
        <w:ind w:left="5002" w:hanging="360"/>
      </w:pPr>
      <w:rPr>
        <w:rFonts w:hint="default"/>
        <w:lang w:val="nl-NL" w:eastAsia="en-US" w:bidi="ar-SA"/>
      </w:rPr>
    </w:lvl>
    <w:lvl w:ilvl="6">
      <w:numFmt w:val="bullet"/>
      <w:lvlText w:val="•"/>
      <w:lvlJc w:val="left"/>
      <w:pPr>
        <w:ind w:left="5863" w:hanging="360"/>
      </w:pPr>
      <w:rPr>
        <w:rFonts w:hint="default"/>
        <w:lang w:val="nl-NL" w:eastAsia="en-US" w:bidi="ar-SA"/>
      </w:rPr>
    </w:lvl>
    <w:lvl w:ilvl="7">
      <w:numFmt w:val="bullet"/>
      <w:lvlText w:val="•"/>
      <w:lvlJc w:val="left"/>
      <w:pPr>
        <w:ind w:left="6724" w:hanging="360"/>
      </w:pPr>
      <w:rPr>
        <w:rFonts w:hint="default"/>
        <w:lang w:val="nl-NL" w:eastAsia="en-US" w:bidi="ar-SA"/>
      </w:rPr>
    </w:lvl>
    <w:lvl w:ilvl="8">
      <w:numFmt w:val="bullet"/>
      <w:lvlText w:val="•"/>
      <w:lvlJc w:val="left"/>
      <w:pPr>
        <w:ind w:left="7584" w:hanging="360"/>
      </w:pPr>
      <w:rPr>
        <w:rFonts w:hint="default"/>
        <w:lang w:val="nl-NL" w:eastAsia="en-US" w:bidi="ar-SA"/>
      </w:rPr>
    </w:lvl>
  </w:abstractNum>
  <w:abstractNum w:abstractNumId="13" w15:restartNumberingAfterBreak="0">
    <w:nsid w:val="2D9A2BF9"/>
    <w:multiLevelType w:val="multilevel"/>
    <w:tmpl w:val="EACACA66"/>
    <w:lvl w:ilvl="0">
      <w:start w:val="9"/>
      <w:numFmt w:val="decimal"/>
      <w:lvlText w:val="%1"/>
      <w:lvlJc w:val="left"/>
      <w:pPr>
        <w:ind w:left="824" w:hanging="709"/>
      </w:pPr>
      <w:rPr>
        <w:rFonts w:hint="default"/>
      </w:rPr>
    </w:lvl>
    <w:lvl w:ilvl="1">
      <w:start w:val="2"/>
      <w:numFmt w:val="decimal"/>
      <w:lvlText w:val="8.%2"/>
      <w:lvlJc w:val="left"/>
      <w:pPr>
        <w:ind w:left="824" w:hanging="709"/>
      </w:pPr>
      <w:rPr>
        <w:rFonts w:hint="default"/>
        <w:spacing w:val="-1"/>
        <w:w w:val="99"/>
        <w:sz w:val="20"/>
        <w:szCs w:val="20"/>
      </w:rPr>
    </w:lvl>
    <w:lvl w:ilvl="2">
      <w:start w:val="1"/>
      <w:numFmt w:val="decimal"/>
      <w:lvlText w:val="14.1.%3"/>
      <w:lvlJc w:val="left"/>
      <w:pPr>
        <w:ind w:left="1988" w:hanging="1193"/>
      </w:pPr>
      <w:rPr>
        <w:rFonts w:hint="default"/>
        <w:spacing w:val="-1"/>
        <w:w w:val="99"/>
        <w:sz w:val="20"/>
        <w:szCs w:val="20"/>
      </w:rPr>
    </w:lvl>
    <w:lvl w:ilvl="3">
      <w:numFmt w:val="bullet"/>
      <w:lvlText w:val="•"/>
      <w:lvlJc w:val="left"/>
      <w:pPr>
        <w:ind w:left="3608" w:hanging="1193"/>
      </w:pPr>
      <w:rPr>
        <w:rFonts w:hint="default"/>
      </w:rPr>
    </w:lvl>
    <w:lvl w:ilvl="4">
      <w:numFmt w:val="bullet"/>
      <w:lvlText w:val="•"/>
      <w:lvlJc w:val="left"/>
      <w:pPr>
        <w:ind w:left="4422" w:hanging="1193"/>
      </w:pPr>
      <w:rPr>
        <w:rFonts w:hint="default"/>
      </w:rPr>
    </w:lvl>
    <w:lvl w:ilvl="5">
      <w:numFmt w:val="bullet"/>
      <w:lvlText w:val="•"/>
      <w:lvlJc w:val="left"/>
      <w:pPr>
        <w:ind w:left="5236" w:hanging="1193"/>
      </w:pPr>
      <w:rPr>
        <w:rFonts w:hint="default"/>
      </w:rPr>
    </w:lvl>
    <w:lvl w:ilvl="6">
      <w:numFmt w:val="bullet"/>
      <w:lvlText w:val="•"/>
      <w:lvlJc w:val="left"/>
      <w:pPr>
        <w:ind w:left="6050" w:hanging="1193"/>
      </w:pPr>
      <w:rPr>
        <w:rFonts w:hint="default"/>
      </w:rPr>
    </w:lvl>
    <w:lvl w:ilvl="7">
      <w:numFmt w:val="bullet"/>
      <w:lvlText w:val="•"/>
      <w:lvlJc w:val="left"/>
      <w:pPr>
        <w:ind w:left="6864" w:hanging="1193"/>
      </w:pPr>
      <w:rPr>
        <w:rFonts w:hint="default"/>
      </w:rPr>
    </w:lvl>
    <w:lvl w:ilvl="8">
      <w:numFmt w:val="bullet"/>
      <w:lvlText w:val="•"/>
      <w:lvlJc w:val="left"/>
      <w:pPr>
        <w:ind w:left="7678" w:hanging="1193"/>
      </w:pPr>
      <w:rPr>
        <w:rFonts w:hint="default"/>
      </w:rPr>
    </w:lvl>
  </w:abstractNum>
  <w:abstractNum w:abstractNumId="14" w15:restartNumberingAfterBreak="0">
    <w:nsid w:val="2DD462A6"/>
    <w:multiLevelType w:val="multilevel"/>
    <w:tmpl w:val="44F031AA"/>
    <w:lvl w:ilvl="0">
      <w:start w:val="5"/>
      <w:numFmt w:val="decimal"/>
      <w:lvlText w:val="%1"/>
      <w:lvlJc w:val="left"/>
      <w:pPr>
        <w:ind w:left="435" w:hanging="435"/>
      </w:pPr>
      <w:rPr>
        <w:rFonts w:hint="default"/>
        <w:sz w:val="20"/>
      </w:rPr>
    </w:lvl>
    <w:lvl w:ilvl="1">
      <w:start w:val="1"/>
      <w:numFmt w:val="decimal"/>
      <w:lvlText w:val="%1.%2"/>
      <w:lvlJc w:val="left"/>
      <w:pPr>
        <w:ind w:left="832" w:hanging="435"/>
      </w:pPr>
      <w:rPr>
        <w:rFonts w:hint="default"/>
        <w:sz w:val="20"/>
      </w:rPr>
    </w:lvl>
    <w:lvl w:ilvl="2">
      <w:start w:val="1"/>
      <w:numFmt w:val="decimal"/>
      <w:lvlText w:val="14.1.%3"/>
      <w:lvlJc w:val="left"/>
      <w:pPr>
        <w:ind w:left="1514" w:hanging="720"/>
      </w:pPr>
      <w:rPr>
        <w:rFonts w:hint="default"/>
        <w:sz w:val="20"/>
      </w:rPr>
    </w:lvl>
    <w:lvl w:ilvl="3">
      <w:start w:val="1"/>
      <w:numFmt w:val="decimal"/>
      <w:lvlText w:val="%1.%2.%3.%4"/>
      <w:lvlJc w:val="left"/>
      <w:pPr>
        <w:ind w:left="1911" w:hanging="720"/>
      </w:pPr>
      <w:rPr>
        <w:rFonts w:hint="default"/>
        <w:sz w:val="20"/>
      </w:rPr>
    </w:lvl>
    <w:lvl w:ilvl="4">
      <w:start w:val="1"/>
      <w:numFmt w:val="decimal"/>
      <w:lvlText w:val="%1.%2.%3.%4.%5"/>
      <w:lvlJc w:val="left"/>
      <w:pPr>
        <w:ind w:left="2668" w:hanging="1080"/>
      </w:pPr>
      <w:rPr>
        <w:rFonts w:hint="default"/>
        <w:sz w:val="20"/>
      </w:rPr>
    </w:lvl>
    <w:lvl w:ilvl="5">
      <w:start w:val="1"/>
      <w:numFmt w:val="decimal"/>
      <w:lvlText w:val="%1.%2.%3.%4.%5.%6"/>
      <w:lvlJc w:val="left"/>
      <w:pPr>
        <w:ind w:left="3065" w:hanging="1080"/>
      </w:pPr>
      <w:rPr>
        <w:rFonts w:hint="default"/>
        <w:sz w:val="20"/>
      </w:rPr>
    </w:lvl>
    <w:lvl w:ilvl="6">
      <w:start w:val="1"/>
      <w:numFmt w:val="decimal"/>
      <w:lvlText w:val="%1.%2.%3.%4.%5.%6.%7"/>
      <w:lvlJc w:val="left"/>
      <w:pPr>
        <w:ind w:left="3822" w:hanging="1440"/>
      </w:pPr>
      <w:rPr>
        <w:rFonts w:hint="default"/>
        <w:sz w:val="20"/>
      </w:rPr>
    </w:lvl>
    <w:lvl w:ilvl="7">
      <w:start w:val="1"/>
      <w:numFmt w:val="decimal"/>
      <w:lvlText w:val="%1.%2.%3.%4.%5.%6.%7.%8"/>
      <w:lvlJc w:val="left"/>
      <w:pPr>
        <w:ind w:left="4219" w:hanging="1440"/>
      </w:pPr>
      <w:rPr>
        <w:rFonts w:hint="default"/>
        <w:sz w:val="20"/>
      </w:rPr>
    </w:lvl>
    <w:lvl w:ilvl="8">
      <w:start w:val="1"/>
      <w:numFmt w:val="decimal"/>
      <w:lvlText w:val="%1.%2.%3.%4.%5.%6.%7.%8.%9"/>
      <w:lvlJc w:val="left"/>
      <w:pPr>
        <w:ind w:left="4976" w:hanging="1800"/>
      </w:pPr>
      <w:rPr>
        <w:rFonts w:hint="default"/>
        <w:sz w:val="20"/>
      </w:rPr>
    </w:lvl>
  </w:abstractNum>
  <w:abstractNum w:abstractNumId="15" w15:restartNumberingAfterBreak="0">
    <w:nsid w:val="2EDC70AE"/>
    <w:multiLevelType w:val="hybridMultilevel"/>
    <w:tmpl w:val="9AFE915E"/>
    <w:lvl w:ilvl="0" w:tplc="E1D41BF0">
      <w:start w:val="1"/>
      <w:numFmt w:val="decimal"/>
      <w:lvlText w:val="6.%1"/>
      <w:lvlJc w:val="left"/>
      <w:pPr>
        <w:ind w:left="835" w:hanging="360"/>
      </w:pPr>
      <w:rPr>
        <w:rFonts w:hint="default"/>
      </w:rPr>
    </w:lvl>
    <w:lvl w:ilvl="1" w:tplc="08130019" w:tentative="1">
      <w:start w:val="1"/>
      <w:numFmt w:val="lowerLetter"/>
      <w:lvlText w:val="%2."/>
      <w:lvlJc w:val="left"/>
      <w:pPr>
        <w:ind w:left="1555" w:hanging="360"/>
      </w:pPr>
    </w:lvl>
    <w:lvl w:ilvl="2" w:tplc="0813001B" w:tentative="1">
      <w:start w:val="1"/>
      <w:numFmt w:val="lowerRoman"/>
      <w:lvlText w:val="%3."/>
      <w:lvlJc w:val="right"/>
      <w:pPr>
        <w:ind w:left="2275" w:hanging="180"/>
      </w:pPr>
    </w:lvl>
    <w:lvl w:ilvl="3" w:tplc="0813000F" w:tentative="1">
      <w:start w:val="1"/>
      <w:numFmt w:val="decimal"/>
      <w:lvlText w:val="%4."/>
      <w:lvlJc w:val="left"/>
      <w:pPr>
        <w:ind w:left="2995" w:hanging="360"/>
      </w:pPr>
    </w:lvl>
    <w:lvl w:ilvl="4" w:tplc="08130019" w:tentative="1">
      <w:start w:val="1"/>
      <w:numFmt w:val="lowerLetter"/>
      <w:lvlText w:val="%5."/>
      <w:lvlJc w:val="left"/>
      <w:pPr>
        <w:ind w:left="3715" w:hanging="360"/>
      </w:pPr>
    </w:lvl>
    <w:lvl w:ilvl="5" w:tplc="0813001B" w:tentative="1">
      <w:start w:val="1"/>
      <w:numFmt w:val="lowerRoman"/>
      <w:lvlText w:val="%6."/>
      <w:lvlJc w:val="right"/>
      <w:pPr>
        <w:ind w:left="4435" w:hanging="180"/>
      </w:pPr>
    </w:lvl>
    <w:lvl w:ilvl="6" w:tplc="0813000F" w:tentative="1">
      <w:start w:val="1"/>
      <w:numFmt w:val="decimal"/>
      <w:lvlText w:val="%7."/>
      <w:lvlJc w:val="left"/>
      <w:pPr>
        <w:ind w:left="5155" w:hanging="360"/>
      </w:pPr>
    </w:lvl>
    <w:lvl w:ilvl="7" w:tplc="08130019" w:tentative="1">
      <w:start w:val="1"/>
      <w:numFmt w:val="lowerLetter"/>
      <w:lvlText w:val="%8."/>
      <w:lvlJc w:val="left"/>
      <w:pPr>
        <w:ind w:left="5875" w:hanging="360"/>
      </w:pPr>
    </w:lvl>
    <w:lvl w:ilvl="8" w:tplc="0813001B" w:tentative="1">
      <w:start w:val="1"/>
      <w:numFmt w:val="lowerRoman"/>
      <w:lvlText w:val="%9."/>
      <w:lvlJc w:val="right"/>
      <w:pPr>
        <w:ind w:left="6595" w:hanging="180"/>
      </w:pPr>
    </w:lvl>
  </w:abstractNum>
  <w:abstractNum w:abstractNumId="16" w15:restartNumberingAfterBreak="0">
    <w:nsid w:val="332840EB"/>
    <w:multiLevelType w:val="hybridMultilevel"/>
    <w:tmpl w:val="CEFAF96C"/>
    <w:lvl w:ilvl="0" w:tplc="E804794C">
      <w:start w:val="1"/>
      <w:numFmt w:val="decimal"/>
      <w:lvlText w:val="4.%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7283542"/>
    <w:multiLevelType w:val="hybridMultilevel"/>
    <w:tmpl w:val="A83CB92E"/>
    <w:lvl w:ilvl="0" w:tplc="726C3224">
      <w:start w:val="1"/>
      <w:numFmt w:val="decimal"/>
      <w:lvlText w:val="5.%1."/>
      <w:lvlJc w:val="left"/>
      <w:pPr>
        <w:ind w:left="835" w:hanging="360"/>
      </w:pPr>
      <w:rPr>
        <w:rFonts w:hint="default"/>
      </w:rPr>
    </w:lvl>
    <w:lvl w:ilvl="1" w:tplc="08130019" w:tentative="1">
      <w:start w:val="1"/>
      <w:numFmt w:val="lowerLetter"/>
      <w:lvlText w:val="%2."/>
      <w:lvlJc w:val="left"/>
      <w:pPr>
        <w:ind w:left="1555" w:hanging="360"/>
      </w:pPr>
    </w:lvl>
    <w:lvl w:ilvl="2" w:tplc="0813001B" w:tentative="1">
      <w:start w:val="1"/>
      <w:numFmt w:val="lowerRoman"/>
      <w:lvlText w:val="%3."/>
      <w:lvlJc w:val="right"/>
      <w:pPr>
        <w:ind w:left="2275" w:hanging="180"/>
      </w:pPr>
    </w:lvl>
    <w:lvl w:ilvl="3" w:tplc="0813000F" w:tentative="1">
      <w:start w:val="1"/>
      <w:numFmt w:val="decimal"/>
      <w:lvlText w:val="%4."/>
      <w:lvlJc w:val="left"/>
      <w:pPr>
        <w:ind w:left="2995" w:hanging="360"/>
      </w:pPr>
    </w:lvl>
    <w:lvl w:ilvl="4" w:tplc="08130019" w:tentative="1">
      <w:start w:val="1"/>
      <w:numFmt w:val="lowerLetter"/>
      <w:lvlText w:val="%5."/>
      <w:lvlJc w:val="left"/>
      <w:pPr>
        <w:ind w:left="3715" w:hanging="360"/>
      </w:pPr>
    </w:lvl>
    <w:lvl w:ilvl="5" w:tplc="0813001B" w:tentative="1">
      <w:start w:val="1"/>
      <w:numFmt w:val="lowerRoman"/>
      <w:lvlText w:val="%6."/>
      <w:lvlJc w:val="right"/>
      <w:pPr>
        <w:ind w:left="4435" w:hanging="180"/>
      </w:pPr>
    </w:lvl>
    <w:lvl w:ilvl="6" w:tplc="0813000F" w:tentative="1">
      <w:start w:val="1"/>
      <w:numFmt w:val="decimal"/>
      <w:lvlText w:val="%7."/>
      <w:lvlJc w:val="left"/>
      <w:pPr>
        <w:ind w:left="5155" w:hanging="360"/>
      </w:pPr>
    </w:lvl>
    <w:lvl w:ilvl="7" w:tplc="08130019" w:tentative="1">
      <w:start w:val="1"/>
      <w:numFmt w:val="lowerLetter"/>
      <w:lvlText w:val="%8."/>
      <w:lvlJc w:val="left"/>
      <w:pPr>
        <w:ind w:left="5875" w:hanging="360"/>
      </w:pPr>
    </w:lvl>
    <w:lvl w:ilvl="8" w:tplc="0813001B" w:tentative="1">
      <w:start w:val="1"/>
      <w:numFmt w:val="lowerRoman"/>
      <w:lvlText w:val="%9."/>
      <w:lvlJc w:val="right"/>
      <w:pPr>
        <w:ind w:left="6595" w:hanging="180"/>
      </w:pPr>
    </w:lvl>
  </w:abstractNum>
  <w:abstractNum w:abstractNumId="18" w15:restartNumberingAfterBreak="0">
    <w:nsid w:val="384D2032"/>
    <w:multiLevelType w:val="multilevel"/>
    <w:tmpl w:val="41C47F20"/>
    <w:lvl w:ilvl="0">
      <w:start w:val="2"/>
      <w:numFmt w:val="decimal"/>
      <w:lvlText w:val="%1"/>
      <w:lvlJc w:val="left"/>
      <w:pPr>
        <w:ind w:left="823" w:hanging="708"/>
      </w:pPr>
      <w:rPr>
        <w:rFonts w:hint="default"/>
        <w:lang w:val="nl-NL" w:eastAsia="en-US" w:bidi="ar-SA"/>
      </w:rPr>
    </w:lvl>
    <w:lvl w:ilvl="1">
      <w:start w:val="1"/>
      <w:numFmt w:val="decimal"/>
      <w:lvlText w:val="%1.%2"/>
      <w:lvlJc w:val="left"/>
      <w:pPr>
        <w:ind w:left="823" w:hanging="708"/>
      </w:pPr>
      <w:rPr>
        <w:rFonts w:ascii="Arial" w:eastAsia="Arial" w:hAnsi="Arial" w:cs="Arial" w:hint="default"/>
        <w:spacing w:val="-3"/>
        <w:w w:val="99"/>
        <w:sz w:val="20"/>
        <w:szCs w:val="20"/>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19" w15:restartNumberingAfterBreak="0">
    <w:nsid w:val="3B212B21"/>
    <w:multiLevelType w:val="multilevel"/>
    <w:tmpl w:val="7936990C"/>
    <w:lvl w:ilvl="0">
      <w:start w:val="6"/>
      <w:numFmt w:val="decimal"/>
      <w:lvlText w:val="%1"/>
      <w:lvlJc w:val="left"/>
      <w:pPr>
        <w:ind w:left="824" w:hanging="709"/>
      </w:pPr>
      <w:rPr>
        <w:rFonts w:hint="default"/>
        <w:lang w:val="nl-NL" w:eastAsia="en-US" w:bidi="ar-SA"/>
      </w:rPr>
    </w:lvl>
    <w:lvl w:ilvl="1">
      <w:start w:val="1"/>
      <w:numFmt w:val="decimal"/>
      <w:lvlText w:val="%1.%2"/>
      <w:lvlJc w:val="left"/>
      <w:pPr>
        <w:ind w:left="824" w:hanging="709"/>
      </w:pPr>
      <w:rPr>
        <w:rFonts w:ascii="Arial" w:eastAsia="Arial" w:hAnsi="Arial" w:cs="Arial" w:hint="default"/>
        <w:spacing w:val="-1"/>
        <w:w w:val="99"/>
        <w:sz w:val="20"/>
        <w:szCs w:val="20"/>
        <w:lang w:val="nl-NL" w:eastAsia="en-US" w:bidi="ar-SA"/>
      </w:rPr>
    </w:lvl>
    <w:lvl w:ilvl="2">
      <w:numFmt w:val="bullet"/>
      <w:lvlText w:val="•"/>
      <w:lvlJc w:val="left"/>
      <w:pPr>
        <w:ind w:left="2517" w:hanging="709"/>
      </w:pPr>
      <w:rPr>
        <w:rFonts w:hint="default"/>
        <w:lang w:val="nl-NL" w:eastAsia="en-US" w:bidi="ar-SA"/>
      </w:rPr>
    </w:lvl>
    <w:lvl w:ilvl="3">
      <w:numFmt w:val="bullet"/>
      <w:lvlText w:val="•"/>
      <w:lvlJc w:val="left"/>
      <w:pPr>
        <w:ind w:left="3365" w:hanging="709"/>
      </w:pPr>
      <w:rPr>
        <w:rFonts w:hint="default"/>
        <w:lang w:val="nl-NL" w:eastAsia="en-US" w:bidi="ar-SA"/>
      </w:rPr>
    </w:lvl>
    <w:lvl w:ilvl="4">
      <w:numFmt w:val="bullet"/>
      <w:lvlText w:val="•"/>
      <w:lvlJc w:val="left"/>
      <w:pPr>
        <w:ind w:left="4214" w:hanging="709"/>
      </w:pPr>
      <w:rPr>
        <w:rFonts w:hint="default"/>
        <w:lang w:val="nl-NL" w:eastAsia="en-US" w:bidi="ar-SA"/>
      </w:rPr>
    </w:lvl>
    <w:lvl w:ilvl="5">
      <w:numFmt w:val="bullet"/>
      <w:lvlText w:val="•"/>
      <w:lvlJc w:val="left"/>
      <w:pPr>
        <w:ind w:left="5063" w:hanging="709"/>
      </w:pPr>
      <w:rPr>
        <w:rFonts w:hint="default"/>
        <w:lang w:val="nl-NL" w:eastAsia="en-US" w:bidi="ar-SA"/>
      </w:rPr>
    </w:lvl>
    <w:lvl w:ilvl="6">
      <w:numFmt w:val="bullet"/>
      <w:lvlText w:val="•"/>
      <w:lvlJc w:val="left"/>
      <w:pPr>
        <w:ind w:left="5911" w:hanging="709"/>
      </w:pPr>
      <w:rPr>
        <w:rFonts w:hint="default"/>
        <w:lang w:val="nl-NL" w:eastAsia="en-US" w:bidi="ar-SA"/>
      </w:rPr>
    </w:lvl>
    <w:lvl w:ilvl="7">
      <w:numFmt w:val="bullet"/>
      <w:lvlText w:val="•"/>
      <w:lvlJc w:val="left"/>
      <w:pPr>
        <w:ind w:left="6760" w:hanging="709"/>
      </w:pPr>
      <w:rPr>
        <w:rFonts w:hint="default"/>
        <w:lang w:val="nl-NL" w:eastAsia="en-US" w:bidi="ar-SA"/>
      </w:rPr>
    </w:lvl>
    <w:lvl w:ilvl="8">
      <w:numFmt w:val="bullet"/>
      <w:lvlText w:val="•"/>
      <w:lvlJc w:val="left"/>
      <w:pPr>
        <w:ind w:left="7609" w:hanging="709"/>
      </w:pPr>
      <w:rPr>
        <w:rFonts w:hint="default"/>
        <w:lang w:val="nl-NL" w:eastAsia="en-US" w:bidi="ar-SA"/>
      </w:rPr>
    </w:lvl>
  </w:abstractNum>
  <w:abstractNum w:abstractNumId="20" w15:restartNumberingAfterBreak="0">
    <w:nsid w:val="3F571F27"/>
    <w:multiLevelType w:val="multilevel"/>
    <w:tmpl w:val="26C82EB8"/>
    <w:lvl w:ilvl="0">
      <w:start w:val="18"/>
      <w:numFmt w:val="decimal"/>
      <w:lvlText w:val="%1"/>
      <w:lvlJc w:val="left"/>
      <w:pPr>
        <w:ind w:left="823" w:hanging="708"/>
      </w:pPr>
      <w:rPr>
        <w:rFonts w:hint="default"/>
        <w:lang w:val="nl-NL" w:eastAsia="en-US" w:bidi="ar-SA"/>
      </w:rPr>
    </w:lvl>
    <w:lvl w:ilvl="1">
      <w:start w:val="1"/>
      <w:numFmt w:val="decimal"/>
      <w:lvlText w:val="18.%2"/>
      <w:lvlJc w:val="left"/>
      <w:pPr>
        <w:ind w:left="823" w:hanging="708"/>
      </w:pPr>
      <w:rPr>
        <w:rFonts w:hint="default"/>
        <w:spacing w:val="-1"/>
        <w:w w:val="99"/>
        <w:sz w:val="20"/>
        <w:szCs w:val="20"/>
        <w:lang w:val="nl-NL" w:eastAsia="en-US" w:bidi="ar-SA"/>
      </w:rPr>
    </w:lvl>
    <w:lvl w:ilvl="2">
      <w:numFmt w:val="bullet"/>
      <w:lvlText w:val="-"/>
      <w:lvlJc w:val="left"/>
      <w:pPr>
        <w:ind w:left="1555" w:hanging="360"/>
      </w:pPr>
      <w:rPr>
        <w:rFonts w:ascii="Arial" w:eastAsia="Arial" w:hAnsi="Arial" w:cs="Arial" w:hint="default"/>
        <w:w w:val="99"/>
        <w:sz w:val="20"/>
        <w:szCs w:val="20"/>
        <w:lang w:val="nl-NL" w:eastAsia="en-US" w:bidi="ar-SA"/>
      </w:rPr>
    </w:lvl>
    <w:lvl w:ilvl="3">
      <w:numFmt w:val="bullet"/>
      <w:lvlText w:val="•"/>
      <w:lvlJc w:val="left"/>
      <w:pPr>
        <w:ind w:left="3281" w:hanging="360"/>
      </w:pPr>
      <w:rPr>
        <w:rFonts w:hint="default"/>
        <w:lang w:val="nl-NL" w:eastAsia="en-US" w:bidi="ar-SA"/>
      </w:rPr>
    </w:lvl>
    <w:lvl w:ilvl="4">
      <w:numFmt w:val="bullet"/>
      <w:lvlText w:val="•"/>
      <w:lvlJc w:val="left"/>
      <w:pPr>
        <w:ind w:left="4142" w:hanging="360"/>
      </w:pPr>
      <w:rPr>
        <w:rFonts w:hint="default"/>
        <w:lang w:val="nl-NL" w:eastAsia="en-US" w:bidi="ar-SA"/>
      </w:rPr>
    </w:lvl>
    <w:lvl w:ilvl="5">
      <w:numFmt w:val="bullet"/>
      <w:lvlText w:val="•"/>
      <w:lvlJc w:val="left"/>
      <w:pPr>
        <w:ind w:left="5002" w:hanging="360"/>
      </w:pPr>
      <w:rPr>
        <w:rFonts w:hint="default"/>
        <w:lang w:val="nl-NL" w:eastAsia="en-US" w:bidi="ar-SA"/>
      </w:rPr>
    </w:lvl>
    <w:lvl w:ilvl="6">
      <w:numFmt w:val="bullet"/>
      <w:lvlText w:val="•"/>
      <w:lvlJc w:val="left"/>
      <w:pPr>
        <w:ind w:left="5863" w:hanging="360"/>
      </w:pPr>
      <w:rPr>
        <w:rFonts w:hint="default"/>
        <w:lang w:val="nl-NL" w:eastAsia="en-US" w:bidi="ar-SA"/>
      </w:rPr>
    </w:lvl>
    <w:lvl w:ilvl="7">
      <w:numFmt w:val="bullet"/>
      <w:lvlText w:val="•"/>
      <w:lvlJc w:val="left"/>
      <w:pPr>
        <w:ind w:left="6724" w:hanging="360"/>
      </w:pPr>
      <w:rPr>
        <w:rFonts w:hint="default"/>
        <w:lang w:val="nl-NL" w:eastAsia="en-US" w:bidi="ar-SA"/>
      </w:rPr>
    </w:lvl>
    <w:lvl w:ilvl="8">
      <w:numFmt w:val="bullet"/>
      <w:lvlText w:val="•"/>
      <w:lvlJc w:val="left"/>
      <w:pPr>
        <w:ind w:left="7584" w:hanging="360"/>
      </w:pPr>
      <w:rPr>
        <w:rFonts w:hint="default"/>
        <w:lang w:val="nl-NL" w:eastAsia="en-US" w:bidi="ar-SA"/>
      </w:rPr>
    </w:lvl>
  </w:abstractNum>
  <w:abstractNum w:abstractNumId="21" w15:restartNumberingAfterBreak="0">
    <w:nsid w:val="472635C0"/>
    <w:multiLevelType w:val="multilevel"/>
    <w:tmpl w:val="62D2953A"/>
    <w:lvl w:ilvl="0">
      <w:start w:val="15"/>
      <w:numFmt w:val="decimal"/>
      <w:lvlText w:val="%1"/>
      <w:lvlJc w:val="left"/>
      <w:pPr>
        <w:ind w:left="823" w:hanging="708"/>
      </w:pPr>
      <w:rPr>
        <w:rFonts w:hint="default"/>
        <w:lang w:val="nl-NL" w:eastAsia="en-US" w:bidi="ar-SA"/>
      </w:rPr>
    </w:lvl>
    <w:lvl w:ilvl="1">
      <w:start w:val="1"/>
      <w:numFmt w:val="decimal"/>
      <w:lvlText w:val="16.%2"/>
      <w:lvlJc w:val="left"/>
      <w:pPr>
        <w:ind w:left="823" w:hanging="708"/>
      </w:pPr>
      <w:rPr>
        <w:rFonts w:hint="default"/>
        <w:spacing w:val="-1"/>
        <w:w w:val="99"/>
        <w:sz w:val="20"/>
        <w:szCs w:val="20"/>
        <w:lang w:val="nl-NL" w:eastAsia="en-US" w:bidi="ar-SA"/>
      </w:rPr>
    </w:lvl>
    <w:lvl w:ilvl="2">
      <w:start w:val="15"/>
      <w:numFmt w:val="decimal"/>
      <w:lvlText w:val="14.1.%3"/>
      <w:lvlJc w:val="left"/>
      <w:pPr>
        <w:ind w:left="1987" w:hanging="1193"/>
      </w:pPr>
      <w:rPr>
        <w:rFonts w:hint="default"/>
        <w:spacing w:val="-1"/>
        <w:w w:val="99"/>
        <w:sz w:val="20"/>
        <w:szCs w:val="20"/>
        <w:lang w:val="nl-NL" w:eastAsia="en-US" w:bidi="ar-SA"/>
      </w:rPr>
    </w:lvl>
    <w:lvl w:ilvl="3">
      <w:numFmt w:val="bullet"/>
      <w:lvlText w:val="•"/>
      <w:lvlJc w:val="left"/>
      <w:pPr>
        <w:ind w:left="3608" w:hanging="1193"/>
      </w:pPr>
      <w:rPr>
        <w:rFonts w:hint="default"/>
        <w:lang w:val="nl-NL" w:eastAsia="en-US" w:bidi="ar-SA"/>
      </w:rPr>
    </w:lvl>
    <w:lvl w:ilvl="4">
      <w:numFmt w:val="bullet"/>
      <w:lvlText w:val="•"/>
      <w:lvlJc w:val="left"/>
      <w:pPr>
        <w:ind w:left="4422" w:hanging="1193"/>
      </w:pPr>
      <w:rPr>
        <w:rFonts w:hint="default"/>
        <w:lang w:val="nl-NL" w:eastAsia="en-US" w:bidi="ar-SA"/>
      </w:rPr>
    </w:lvl>
    <w:lvl w:ilvl="5">
      <w:numFmt w:val="bullet"/>
      <w:lvlText w:val="•"/>
      <w:lvlJc w:val="left"/>
      <w:pPr>
        <w:ind w:left="5236" w:hanging="1193"/>
      </w:pPr>
      <w:rPr>
        <w:rFonts w:hint="default"/>
        <w:lang w:val="nl-NL" w:eastAsia="en-US" w:bidi="ar-SA"/>
      </w:rPr>
    </w:lvl>
    <w:lvl w:ilvl="6">
      <w:numFmt w:val="bullet"/>
      <w:lvlText w:val="•"/>
      <w:lvlJc w:val="left"/>
      <w:pPr>
        <w:ind w:left="6050" w:hanging="1193"/>
      </w:pPr>
      <w:rPr>
        <w:rFonts w:hint="default"/>
        <w:lang w:val="nl-NL" w:eastAsia="en-US" w:bidi="ar-SA"/>
      </w:rPr>
    </w:lvl>
    <w:lvl w:ilvl="7">
      <w:numFmt w:val="bullet"/>
      <w:lvlText w:val="•"/>
      <w:lvlJc w:val="left"/>
      <w:pPr>
        <w:ind w:left="6864" w:hanging="1193"/>
      </w:pPr>
      <w:rPr>
        <w:rFonts w:hint="default"/>
        <w:lang w:val="nl-NL" w:eastAsia="en-US" w:bidi="ar-SA"/>
      </w:rPr>
    </w:lvl>
    <w:lvl w:ilvl="8">
      <w:numFmt w:val="bullet"/>
      <w:lvlText w:val="•"/>
      <w:lvlJc w:val="left"/>
      <w:pPr>
        <w:ind w:left="7678" w:hanging="1193"/>
      </w:pPr>
      <w:rPr>
        <w:rFonts w:hint="default"/>
        <w:lang w:val="nl-NL" w:eastAsia="en-US" w:bidi="ar-SA"/>
      </w:rPr>
    </w:lvl>
  </w:abstractNum>
  <w:abstractNum w:abstractNumId="22" w15:restartNumberingAfterBreak="0">
    <w:nsid w:val="477772C8"/>
    <w:multiLevelType w:val="multilevel"/>
    <w:tmpl w:val="9AECF2B6"/>
    <w:lvl w:ilvl="0">
      <w:start w:val="11"/>
      <w:numFmt w:val="decimal"/>
      <w:lvlText w:val="%1"/>
      <w:lvlJc w:val="left"/>
      <w:pPr>
        <w:ind w:left="823" w:hanging="708"/>
      </w:pPr>
      <w:rPr>
        <w:rFonts w:hint="default"/>
        <w:lang w:val="nl-NL" w:eastAsia="en-US" w:bidi="ar-SA"/>
      </w:rPr>
    </w:lvl>
    <w:lvl w:ilvl="1">
      <w:start w:val="1"/>
      <w:numFmt w:val="decimal"/>
      <w:lvlText w:val="11.%2"/>
      <w:lvlJc w:val="left"/>
      <w:pPr>
        <w:ind w:left="823" w:hanging="708"/>
      </w:pPr>
      <w:rPr>
        <w:rFonts w:hint="default"/>
        <w:spacing w:val="-1"/>
        <w:w w:val="99"/>
        <w:sz w:val="20"/>
        <w:szCs w:val="20"/>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23" w15:restartNumberingAfterBreak="0">
    <w:nsid w:val="4BBD4C56"/>
    <w:multiLevelType w:val="multilevel"/>
    <w:tmpl w:val="1528E16E"/>
    <w:lvl w:ilvl="0">
      <w:start w:val="15"/>
      <w:numFmt w:val="decimal"/>
      <w:lvlText w:val="%1"/>
      <w:lvlJc w:val="left"/>
      <w:pPr>
        <w:ind w:left="823" w:hanging="708"/>
      </w:pPr>
      <w:rPr>
        <w:rFonts w:hint="default"/>
      </w:rPr>
    </w:lvl>
    <w:lvl w:ilvl="1">
      <w:start w:val="1"/>
      <w:numFmt w:val="decimal"/>
      <w:lvlText w:val="14.%2."/>
      <w:lvlJc w:val="left"/>
      <w:pPr>
        <w:ind w:left="823" w:hanging="708"/>
      </w:pPr>
      <w:rPr>
        <w:rFonts w:hint="default"/>
        <w:spacing w:val="-1"/>
        <w:w w:val="99"/>
        <w:sz w:val="20"/>
        <w:szCs w:val="20"/>
      </w:rPr>
    </w:lvl>
    <w:lvl w:ilvl="2">
      <w:start w:val="1"/>
      <w:numFmt w:val="decimal"/>
      <w:lvlText w:val="15.1.%3"/>
      <w:lvlJc w:val="left"/>
      <w:pPr>
        <w:ind w:left="1987" w:hanging="1193"/>
      </w:pPr>
      <w:rPr>
        <w:rFonts w:hint="default"/>
        <w:spacing w:val="-1"/>
        <w:w w:val="99"/>
        <w:sz w:val="20"/>
        <w:szCs w:val="20"/>
      </w:rPr>
    </w:lvl>
    <w:lvl w:ilvl="3">
      <w:numFmt w:val="bullet"/>
      <w:lvlText w:val="•"/>
      <w:lvlJc w:val="left"/>
      <w:pPr>
        <w:ind w:left="3608" w:hanging="1193"/>
      </w:pPr>
      <w:rPr>
        <w:rFonts w:hint="default"/>
      </w:rPr>
    </w:lvl>
    <w:lvl w:ilvl="4">
      <w:numFmt w:val="bullet"/>
      <w:lvlText w:val="•"/>
      <w:lvlJc w:val="left"/>
      <w:pPr>
        <w:ind w:left="4422" w:hanging="1193"/>
      </w:pPr>
      <w:rPr>
        <w:rFonts w:hint="default"/>
      </w:rPr>
    </w:lvl>
    <w:lvl w:ilvl="5">
      <w:numFmt w:val="bullet"/>
      <w:lvlText w:val="•"/>
      <w:lvlJc w:val="left"/>
      <w:pPr>
        <w:ind w:left="5236" w:hanging="1193"/>
      </w:pPr>
      <w:rPr>
        <w:rFonts w:hint="default"/>
      </w:rPr>
    </w:lvl>
    <w:lvl w:ilvl="6">
      <w:numFmt w:val="bullet"/>
      <w:lvlText w:val="•"/>
      <w:lvlJc w:val="left"/>
      <w:pPr>
        <w:ind w:left="6050" w:hanging="1193"/>
      </w:pPr>
      <w:rPr>
        <w:rFonts w:hint="default"/>
      </w:rPr>
    </w:lvl>
    <w:lvl w:ilvl="7">
      <w:numFmt w:val="bullet"/>
      <w:lvlText w:val="•"/>
      <w:lvlJc w:val="left"/>
      <w:pPr>
        <w:ind w:left="6864" w:hanging="1193"/>
      </w:pPr>
      <w:rPr>
        <w:rFonts w:hint="default"/>
      </w:rPr>
    </w:lvl>
    <w:lvl w:ilvl="8">
      <w:numFmt w:val="bullet"/>
      <w:lvlText w:val="•"/>
      <w:lvlJc w:val="left"/>
      <w:pPr>
        <w:ind w:left="7678" w:hanging="1193"/>
      </w:pPr>
      <w:rPr>
        <w:rFonts w:hint="default"/>
      </w:rPr>
    </w:lvl>
  </w:abstractNum>
  <w:abstractNum w:abstractNumId="24" w15:restartNumberingAfterBreak="0">
    <w:nsid w:val="4EFA083C"/>
    <w:multiLevelType w:val="multilevel"/>
    <w:tmpl w:val="4DEA7032"/>
    <w:lvl w:ilvl="0">
      <w:start w:val="19"/>
      <w:numFmt w:val="decimal"/>
      <w:lvlText w:val="%1"/>
      <w:lvlJc w:val="left"/>
      <w:pPr>
        <w:ind w:left="823" w:hanging="708"/>
      </w:pPr>
      <w:rPr>
        <w:rFonts w:hint="default"/>
        <w:lang w:val="nl-NL" w:eastAsia="en-US" w:bidi="ar-SA"/>
      </w:rPr>
    </w:lvl>
    <w:lvl w:ilvl="1">
      <w:start w:val="1"/>
      <w:numFmt w:val="decimal"/>
      <w:lvlText w:val="19.%2"/>
      <w:lvlJc w:val="left"/>
      <w:pPr>
        <w:ind w:left="823" w:hanging="708"/>
      </w:pPr>
      <w:rPr>
        <w:rFonts w:hint="default"/>
        <w:spacing w:val="-1"/>
        <w:w w:val="99"/>
        <w:sz w:val="20"/>
        <w:szCs w:val="20"/>
        <w:lang w:val="nl-NL" w:eastAsia="en-US" w:bidi="ar-SA"/>
      </w:rPr>
    </w:lvl>
    <w:lvl w:ilvl="2">
      <w:numFmt w:val="bullet"/>
      <w:lvlText w:val="-"/>
      <w:lvlJc w:val="left"/>
      <w:pPr>
        <w:ind w:left="1556" w:hanging="360"/>
      </w:pPr>
      <w:rPr>
        <w:rFonts w:ascii="Arial" w:eastAsia="Arial" w:hAnsi="Arial" w:cs="Arial" w:hint="default"/>
        <w:w w:val="99"/>
        <w:sz w:val="20"/>
        <w:szCs w:val="20"/>
        <w:lang w:val="nl-NL" w:eastAsia="en-US" w:bidi="ar-SA"/>
      </w:rPr>
    </w:lvl>
    <w:lvl w:ilvl="3">
      <w:numFmt w:val="bullet"/>
      <w:lvlText w:val="•"/>
      <w:lvlJc w:val="left"/>
      <w:pPr>
        <w:ind w:left="3281" w:hanging="360"/>
      </w:pPr>
      <w:rPr>
        <w:rFonts w:hint="default"/>
        <w:lang w:val="nl-NL" w:eastAsia="en-US" w:bidi="ar-SA"/>
      </w:rPr>
    </w:lvl>
    <w:lvl w:ilvl="4">
      <w:numFmt w:val="bullet"/>
      <w:lvlText w:val="•"/>
      <w:lvlJc w:val="left"/>
      <w:pPr>
        <w:ind w:left="4142" w:hanging="360"/>
      </w:pPr>
      <w:rPr>
        <w:rFonts w:hint="default"/>
        <w:lang w:val="nl-NL" w:eastAsia="en-US" w:bidi="ar-SA"/>
      </w:rPr>
    </w:lvl>
    <w:lvl w:ilvl="5">
      <w:numFmt w:val="bullet"/>
      <w:lvlText w:val="•"/>
      <w:lvlJc w:val="left"/>
      <w:pPr>
        <w:ind w:left="5002" w:hanging="360"/>
      </w:pPr>
      <w:rPr>
        <w:rFonts w:hint="default"/>
        <w:lang w:val="nl-NL" w:eastAsia="en-US" w:bidi="ar-SA"/>
      </w:rPr>
    </w:lvl>
    <w:lvl w:ilvl="6">
      <w:numFmt w:val="bullet"/>
      <w:lvlText w:val="•"/>
      <w:lvlJc w:val="left"/>
      <w:pPr>
        <w:ind w:left="5863" w:hanging="360"/>
      </w:pPr>
      <w:rPr>
        <w:rFonts w:hint="default"/>
        <w:lang w:val="nl-NL" w:eastAsia="en-US" w:bidi="ar-SA"/>
      </w:rPr>
    </w:lvl>
    <w:lvl w:ilvl="7">
      <w:numFmt w:val="bullet"/>
      <w:lvlText w:val="•"/>
      <w:lvlJc w:val="left"/>
      <w:pPr>
        <w:ind w:left="6724" w:hanging="360"/>
      </w:pPr>
      <w:rPr>
        <w:rFonts w:hint="default"/>
        <w:lang w:val="nl-NL" w:eastAsia="en-US" w:bidi="ar-SA"/>
      </w:rPr>
    </w:lvl>
    <w:lvl w:ilvl="8">
      <w:numFmt w:val="bullet"/>
      <w:lvlText w:val="•"/>
      <w:lvlJc w:val="left"/>
      <w:pPr>
        <w:ind w:left="7584" w:hanging="360"/>
      </w:pPr>
      <w:rPr>
        <w:rFonts w:hint="default"/>
        <w:lang w:val="nl-NL" w:eastAsia="en-US" w:bidi="ar-SA"/>
      </w:rPr>
    </w:lvl>
  </w:abstractNum>
  <w:abstractNum w:abstractNumId="25" w15:restartNumberingAfterBreak="0">
    <w:nsid w:val="4FAA6E7D"/>
    <w:multiLevelType w:val="multilevel"/>
    <w:tmpl w:val="13B0C36C"/>
    <w:lvl w:ilvl="0">
      <w:start w:val="14"/>
      <w:numFmt w:val="decimal"/>
      <w:lvlText w:val="%1"/>
      <w:lvlJc w:val="left"/>
      <w:pPr>
        <w:ind w:left="823" w:hanging="708"/>
      </w:pPr>
      <w:rPr>
        <w:rFonts w:hint="default"/>
        <w:lang w:val="nl-NL" w:eastAsia="en-US" w:bidi="ar-SA"/>
      </w:rPr>
    </w:lvl>
    <w:lvl w:ilvl="1">
      <w:start w:val="1"/>
      <w:numFmt w:val="decimal"/>
      <w:lvlText w:val="14.%2."/>
      <w:lvlJc w:val="left"/>
      <w:pPr>
        <w:ind w:left="823" w:hanging="708"/>
      </w:pPr>
      <w:rPr>
        <w:rFonts w:hint="default"/>
        <w:spacing w:val="-1"/>
        <w:w w:val="99"/>
        <w:sz w:val="20"/>
        <w:szCs w:val="20"/>
        <w:lang w:val="nl-NL" w:eastAsia="en-US" w:bidi="ar-SA"/>
      </w:rPr>
    </w:lvl>
    <w:lvl w:ilvl="2">
      <w:start w:val="14"/>
      <w:numFmt w:val="decimal"/>
      <w:lvlText w:val="13.1.%3"/>
      <w:lvlJc w:val="left"/>
      <w:pPr>
        <w:ind w:left="1987" w:hanging="1193"/>
      </w:pPr>
      <w:rPr>
        <w:rFonts w:hint="default"/>
        <w:spacing w:val="-1"/>
        <w:w w:val="99"/>
        <w:sz w:val="20"/>
        <w:szCs w:val="20"/>
        <w:lang w:val="nl-NL" w:eastAsia="en-US" w:bidi="ar-SA"/>
      </w:rPr>
    </w:lvl>
    <w:lvl w:ilvl="3">
      <w:numFmt w:val="bullet"/>
      <w:lvlText w:val="•"/>
      <w:lvlJc w:val="left"/>
      <w:pPr>
        <w:ind w:left="3608" w:hanging="1193"/>
      </w:pPr>
      <w:rPr>
        <w:rFonts w:hint="default"/>
        <w:lang w:val="nl-NL" w:eastAsia="en-US" w:bidi="ar-SA"/>
      </w:rPr>
    </w:lvl>
    <w:lvl w:ilvl="4">
      <w:numFmt w:val="bullet"/>
      <w:lvlText w:val="•"/>
      <w:lvlJc w:val="left"/>
      <w:pPr>
        <w:ind w:left="4422" w:hanging="1193"/>
      </w:pPr>
      <w:rPr>
        <w:rFonts w:hint="default"/>
        <w:lang w:val="nl-NL" w:eastAsia="en-US" w:bidi="ar-SA"/>
      </w:rPr>
    </w:lvl>
    <w:lvl w:ilvl="5">
      <w:numFmt w:val="bullet"/>
      <w:lvlText w:val="•"/>
      <w:lvlJc w:val="left"/>
      <w:pPr>
        <w:ind w:left="5236" w:hanging="1193"/>
      </w:pPr>
      <w:rPr>
        <w:rFonts w:hint="default"/>
        <w:lang w:val="nl-NL" w:eastAsia="en-US" w:bidi="ar-SA"/>
      </w:rPr>
    </w:lvl>
    <w:lvl w:ilvl="6">
      <w:numFmt w:val="bullet"/>
      <w:lvlText w:val="•"/>
      <w:lvlJc w:val="left"/>
      <w:pPr>
        <w:ind w:left="6050" w:hanging="1193"/>
      </w:pPr>
      <w:rPr>
        <w:rFonts w:hint="default"/>
        <w:lang w:val="nl-NL" w:eastAsia="en-US" w:bidi="ar-SA"/>
      </w:rPr>
    </w:lvl>
    <w:lvl w:ilvl="7">
      <w:numFmt w:val="bullet"/>
      <w:lvlText w:val="•"/>
      <w:lvlJc w:val="left"/>
      <w:pPr>
        <w:ind w:left="6864" w:hanging="1193"/>
      </w:pPr>
      <w:rPr>
        <w:rFonts w:hint="default"/>
        <w:lang w:val="nl-NL" w:eastAsia="en-US" w:bidi="ar-SA"/>
      </w:rPr>
    </w:lvl>
    <w:lvl w:ilvl="8">
      <w:numFmt w:val="bullet"/>
      <w:lvlText w:val="•"/>
      <w:lvlJc w:val="left"/>
      <w:pPr>
        <w:ind w:left="7678" w:hanging="1193"/>
      </w:pPr>
      <w:rPr>
        <w:rFonts w:hint="default"/>
        <w:lang w:val="nl-NL" w:eastAsia="en-US" w:bidi="ar-SA"/>
      </w:rPr>
    </w:lvl>
  </w:abstractNum>
  <w:abstractNum w:abstractNumId="26" w15:restartNumberingAfterBreak="0">
    <w:nsid w:val="50884839"/>
    <w:multiLevelType w:val="hybridMultilevel"/>
    <w:tmpl w:val="E4ECECCA"/>
    <w:lvl w:ilvl="0" w:tplc="E1D41BF0">
      <w:start w:val="1"/>
      <w:numFmt w:val="decimal"/>
      <w:lvlText w:val="6.%1"/>
      <w:lvlJc w:val="left"/>
      <w:pPr>
        <w:ind w:left="835" w:hanging="360"/>
      </w:pPr>
      <w:rPr>
        <w:rFonts w:hint="default"/>
      </w:rPr>
    </w:lvl>
    <w:lvl w:ilvl="1" w:tplc="08130019" w:tentative="1">
      <w:start w:val="1"/>
      <w:numFmt w:val="lowerLetter"/>
      <w:lvlText w:val="%2."/>
      <w:lvlJc w:val="left"/>
      <w:pPr>
        <w:ind w:left="1555" w:hanging="360"/>
      </w:pPr>
    </w:lvl>
    <w:lvl w:ilvl="2" w:tplc="0813001B" w:tentative="1">
      <w:start w:val="1"/>
      <w:numFmt w:val="lowerRoman"/>
      <w:lvlText w:val="%3."/>
      <w:lvlJc w:val="right"/>
      <w:pPr>
        <w:ind w:left="2275" w:hanging="180"/>
      </w:pPr>
    </w:lvl>
    <w:lvl w:ilvl="3" w:tplc="0813000F" w:tentative="1">
      <w:start w:val="1"/>
      <w:numFmt w:val="decimal"/>
      <w:lvlText w:val="%4."/>
      <w:lvlJc w:val="left"/>
      <w:pPr>
        <w:ind w:left="2995" w:hanging="360"/>
      </w:pPr>
    </w:lvl>
    <w:lvl w:ilvl="4" w:tplc="08130019" w:tentative="1">
      <w:start w:val="1"/>
      <w:numFmt w:val="lowerLetter"/>
      <w:lvlText w:val="%5."/>
      <w:lvlJc w:val="left"/>
      <w:pPr>
        <w:ind w:left="3715" w:hanging="360"/>
      </w:pPr>
    </w:lvl>
    <w:lvl w:ilvl="5" w:tplc="0813001B" w:tentative="1">
      <w:start w:val="1"/>
      <w:numFmt w:val="lowerRoman"/>
      <w:lvlText w:val="%6."/>
      <w:lvlJc w:val="right"/>
      <w:pPr>
        <w:ind w:left="4435" w:hanging="180"/>
      </w:pPr>
    </w:lvl>
    <w:lvl w:ilvl="6" w:tplc="0813000F" w:tentative="1">
      <w:start w:val="1"/>
      <w:numFmt w:val="decimal"/>
      <w:lvlText w:val="%7."/>
      <w:lvlJc w:val="left"/>
      <w:pPr>
        <w:ind w:left="5155" w:hanging="360"/>
      </w:pPr>
    </w:lvl>
    <w:lvl w:ilvl="7" w:tplc="08130019" w:tentative="1">
      <w:start w:val="1"/>
      <w:numFmt w:val="lowerLetter"/>
      <w:lvlText w:val="%8."/>
      <w:lvlJc w:val="left"/>
      <w:pPr>
        <w:ind w:left="5875" w:hanging="360"/>
      </w:pPr>
    </w:lvl>
    <w:lvl w:ilvl="8" w:tplc="0813001B" w:tentative="1">
      <w:start w:val="1"/>
      <w:numFmt w:val="lowerRoman"/>
      <w:lvlText w:val="%9."/>
      <w:lvlJc w:val="right"/>
      <w:pPr>
        <w:ind w:left="6595" w:hanging="180"/>
      </w:pPr>
    </w:lvl>
  </w:abstractNum>
  <w:abstractNum w:abstractNumId="27" w15:restartNumberingAfterBreak="0">
    <w:nsid w:val="57406B6D"/>
    <w:multiLevelType w:val="hybridMultilevel"/>
    <w:tmpl w:val="F5DA4098"/>
    <w:lvl w:ilvl="0" w:tplc="D0A02326">
      <w:start w:val="1"/>
      <w:numFmt w:val="lowerRoman"/>
      <w:lvlText w:val="(%1)"/>
      <w:lvlJc w:val="left"/>
      <w:pPr>
        <w:ind w:left="2149" w:hanging="720"/>
      </w:pPr>
      <w:rPr>
        <w:rFonts w:hint="default"/>
      </w:rPr>
    </w:lvl>
    <w:lvl w:ilvl="1" w:tplc="08130019" w:tentative="1">
      <w:start w:val="1"/>
      <w:numFmt w:val="lowerLetter"/>
      <w:lvlText w:val="%2."/>
      <w:lvlJc w:val="left"/>
      <w:pPr>
        <w:ind w:left="2509" w:hanging="360"/>
      </w:pPr>
    </w:lvl>
    <w:lvl w:ilvl="2" w:tplc="0813001B" w:tentative="1">
      <w:start w:val="1"/>
      <w:numFmt w:val="lowerRoman"/>
      <w:lvlText w:val="%3."/>
      <w:lvlJc w:val="right"/>
      <w:pPr>
        <w:ind w:left="3229" w:hanging="180"/>
      </w:pPr>
    </w:lvl>
    <w:lvl w:ilvl="3" w:tplc="0813000F" w:tentative="1">
      <w:start w:val="1"/>
      <w:numFmt w:val="decimal"/>
      <w:lvlText w:val="%4."/>
      <w:lvlJc w:val="left"/>
      <w:pPr>
        <w:ind w:left="3949" w:hanging="360"/>
      </w:pPr>
    </w:lvl>
    <w:lvl w:ilvl="4" w:tplc="08130019" w:tentative="1">
      <w:start w:val="1"/>
      <w:numFmt w:val="lowerLetter"/>
      <w:lvlText w:val="%5."/>
      <w:lvlJc w:val="left"/>
      <w:pPr>
        <w:ind w:left="4669" w:hanging="360"/>
      </w:pPr>
    </w:lvl>
    <w:lvl w:ilvl="5" w:tplc="0813001B" w:tentative="1">
      <w:start w:val="1"/>
      <w:numFmt w:val="lowerRoman"/>
      <w:lvlText w:val="%6."/>
      <w:lvlJc w:val="right"/>
      <w:pPr>
        <w:ind w:left="5389" w:hanging="180"/>
      </w:pPr>
    </w:lvl>
    <w:lvl w:ilvl="6" w:tplc="0813000F" w:tentative="1">
      <w:start w:val="1"/>
      <w:numFmt w:val="decimal"/>
      <w:lvlText w:val="%7."/>
      <w:lvlJc w:val="left"/>
      <w:pPr>
        <w:ind w:left="6109" w:hanging="360"/>
      </w:pPr>
    </w:lvl>
    <w:lvl w:ilvl="7" w:tplc="08130019" w:tentative="1">
      <w:start w:val="1"/>
      <w:numFmt w:val="lowerLetter"/>
      <w:lvlText w:val="%8."/>
      <w:lvlJc w:val="left"/>
      <w:pPr>
        <w:ind w:left="6829" w:hanging="360"/>
      </w:pPr>
    </w:lvl>
    <w:lvl w:ilvl="8" w:tplc="0813001B" w:tentative="1">
      <w:start w:val="1"/>
      <w:numFmt w:val="lowerRoman"/>
      <w:lvlText w:val="%9."/>
      <w:lvlJc w:val="right"/>
      <w:pPr>
        <w:ind w:left="7549" w:hanging="180"/>
      </w:pPr>
    </w:lvl>
  </w:abstractNum>
  <w:abstractNum w:abstractNumId="28" w15:restartNumberingAfterBreak="0">
    <w:nsid w:val="59E73B23"/>
    <w:multiLevelType w:val="multilevel"/>
    <w:tmpl w:val="7A64D088"/>
    <w:lvl w:ilvl="0">
      <w:start w:val="9"/>
      <w:numFmt w:val="decimal"/>
      <w:lvlText w:val="%1"/>
      <w:lvlJc w:val="left"/>
      <w:pPr>
        <w:ind w:left="360" w:hanging="360"/>
      </w:pPr>
      <w:rPr>
        <w:rFonts w:hint="default"/>
      </w:rPr>
    </w:lvl>
    <w:lvl w:ilvl="1">
      <w:start w:val="1"/>
      <w:numFmt w:val="decimal"/>
      <w:lvlText w:val="8.%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29" w15:restartNumberingAfterBreak="0">
    <w:nsid w:val="5A053CAB"/>
    <w:multiLevelType w:val="multilevel"/>
    <w:tmpl w:val="5E78958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C2E08B5"/>
    <w:multiLevelType w:val="multilevel"/>
    <w:tmpl w:val="DEB20C4C"/>
    <w:lvl w:ilvl="0">
      <w:start w:val="13"/>
      <w:numFmt w:val="decimal"/>
      <w:lvlText w:val="%1"/>
      <w:lvlJc w:val="left"/>
      <w:pPr>
        <w:ind w:left="823" w:hanging="708"/>
      </w:pPr>
      <w:rPr>
        <w:rFonts w:hint="default"/>
        <w:lang w:val="nl-NL" w:eastAsia="en-US" w:bidi="ar-SA"/>
      </w:rPr>
    </w:lvl>
    <w:lvl w:ilvl="1">
      <w:start w:val="1"/>
      <w:numFmt w:val="decimal"/>
      <w:lvlText w:val="13.%2"/>
      <w:lvlJc w:val="left"/>
      <w:pPr>
        <w:ind w:left="823" w:hanging="708"/>
      </w:pPr>
      <w:rPr>
        <w:rFonts w:hint="default"/>
        <w:spacing w:val="-1"/>
        <w:w w:val="99"/>
        <w:sz w:val="20"/>
        <w:szCs w:val="20"/>
        <w:lang w:val="nl-NL" w:eastAsia="en-US" w:bidi="ar-SA"/>
      </w:rPr>
    </w:lvl>
    <w:lvl w:ilvl="2">
      <w:numFmt w:val="bullet"/>
      <w:lvlText w:val="•"/>
      <w:lvlJc w:val="left"/>
      <w:pPr>
        <w:ind w:left="2517" w:hanging="708"/>
      </w:pPr>
      <w:rPr>
        <w:rFonts w:hint="default"/>
        <w:lang w:val="nl-NL" w:eastAsia="en-US" w:bidi="ar-SA"/>
      </w:rPr>
    </w:lvl>
    <w:lvl w:ilvl="3">
      <w:numFmt w:val="bullet"/>
      <w:lvlText w:val="•"/>
      <w:lvlJc w:val="left"/>
      <w:pPr>
        <w:ind w:left="3365" w:hanging="708"/>
      </w:pPr>
      <w:rPr>
        <w:rFonts w:hint="default"/>
        <w:lang w:val="nl-NL" w:eastAsia="en-US" w:bidi="ar-SA"/>
      </w:rPr>
    </w:lvl>
    <w:lvl w:ilvl="4">
      <w:numFmt w:val="bullet"/>
      <w:lvlText w:val="•"/>
      <w:lvlJc w:val="left"/>
      <w:pPr>
        <w:ind w:left="4214" w:hanging="708"/>
      </w:pPr>
      <w:rPr>
        <w:rFonts w:hint="default"/>
        <w:lang w:val="nl-NL" w:eastAsia="en-US" w:bidi="ar-SA"/>
      </w:rPr>
    </w:lvl>
    <w:lvl w:ilvl="5">
      <w:numFmt w:val="bullet"/>
      <w:lvlText w:val="•"/>
      <w:lvlJc w:val="left"/>
      <w:pPr>
        <w:ind w:left="5063" w:hanging="708"/>
      </w:pPr>
      <w:rPr>
        <w:rFonts w:hint="default"/>
        <w:lang w:val="nl-NL" w:eastAsia="en-US" w:bidi="ar-SA"/>
      </w:rPr>
    </w:lvl>
    <w:lvl w:ilvl="6">
      <w:numFmt w:val="bullet"/>
      <w:lvlText w:val="•"/>
      <w:lvlJc w:val="left"/>
      <w:pPr>
        <w:ind w:left="5911" w:hanging="708"/>
      </w:pPr>
      <w:rPr>
        <w:rFonts w:hint="default"/>
        <w:lang w:val="nl-NL" w:eastAsia="en-US" w:bidi="ar-SA"/>
      </w:rPr>
    </w:lvl>
    <w:lvl w:ilvl="7">
      <w:numFmt w:val="bullet"/>
      <w:lvlText w:val="•"/>
      <w:lvlJc w:val="left"/>
      <w:pPr>
        <w:ind w:left="6760" w:hanging="708"/>
      </w:pPr>
      <w:rPr>
        <w:rFonts w:hint="default"/>
        <w:lang w:val="nl-NL" w:eastAsia="en-US" w:bidi="ar-SA"/>
      </w:rPr>
    </w:lvl>
    <w:lvl w:ilvl="8">
      <w:numFmt w:val="bullet"/>
      <w:lvlText w:val="•"/>
      <w:lvlJc w:val="left"/>
      <w:pPr>
        <w:ind w:left="7609" w:hanging="708"/>
      </w:pPr>
      <w:rPr>
        <w:rFonts w:hint="default"/>
        <w:lang w:val="nl-NL" w:eastAsia="en-US" w:bidi="ar-SA"/>
      </w:rPr>
    </w:lvl>
  </w:abstractNum>
  <w:abstractNum w:abstractNumId="31" w15:restartNumberingAfterBreak="0">
    <w:nsid w:val="5CA14673"/>
    <w:multiLevelType w:val="multilevel"/>
    <w:tmpl w:val="FD8C9328"/>
    <w:lvl w:ilvl="0">
      <w:start w:val="4"/>
      <w:numFmt w:val="decimal"/>
      <w:lvlText w:val="%1"/>
      <w:lvlJc w:val="left"/>
      <w:pPr>
        <w:ind w:left="435" w:hanging="435"/>
      </w:pPr>
      <w:rPr>
        <w:rFonts w:hint="default"/>
        <w:sz w:val="20"/>
      </w:rPr>
    </w:lvl>
    <w:lvl w:ilvl="1">
      <w:start w:val="1"/>
      <w:numFmt w:val="decimal"/>
      <w:lvlText w:val="%1.%2"/>
      <w:lvlJc w:val="left"/>
      <w:pPr>
        <w:ind w:left="832" w:hanging="435"/>
      </w:pPr>
      <w:rPr>
        <w:rFonts w:hint="default"/>
        <w:sz w:val="20"/>
      </w:rPr>
    </w:lvl>
    <w:lvl w:ilvl="2">
      <w:start w:val="1"/>
      <w:numFmt w:val="decimal"/>
      <w:lvlText w:val="%1.%2.%3"/>
      <w:lvlJc w:val="left"/>
      <w:pPr>
        <w:ind w:left="1514" w:hanging="720"/>
      </w:pPr>
      <w:rPr>
        <w:rFonts w:hint="default"/>
        <w:sz w:val="20"/>
      </w:rPr>
    </w:lvl>
    <w:lvl w:ilvl="3">
      <w:start w:val="1"/>
      <w:numFmt w:val="decimal"/>
      <w:lvlText w:val="%1.%2.%3.%4"/>
      <w:lvlJc w:val="left"/>
      <w:pPr>
        <w:ind w:left="1911" w:hanging="720"/>
      </w:pPr>
      <w:rPr>
        <w:rFonts w:hint="default"/>
        <w:sz w:val="20"/>
      </w:rPr>
    </w:lvl>
    <w:lvl w:ilvl="4">
      <w:start w:val="1"/>
      <w:numFmt w:val="decimal"/>
      <w:lvlText w:val="%1.%2.%3.%4.%5"/>
      <w:lvlJc w:val="left"/>
      <w:pPr>
        <w:ind w:left="2668" w:hanging="1080"/>
      </w:pPr>
      <w:rPr>
        <w:rFonts w:hint="default"/>
        <w:sz w:val="20"/>
      </w:rPr>
    </w:lvl>
    <w:lvl w:ilvl="5">
      <w:start w:val="1"/>
      <w:numFmt w:val="decimal"/>
      <w:lvlText w:val="%1.%2.%3.%4.%5.%6"/>
      <w:lvlJc w:val="left"/>
      <w:pPr>
        <w:ind w:left="3065" w:hanging="1080"/>
      </w:pPr>
      <w:rPr>
        <w:rFonts w:hint="default"/>
        <w:sz w:val="20"/>
      </w:rPr>
    </w:lvl>
    <w:lvl w:ilvl="6">
      <w:start w:val="1"/>
      <w:numFmt w:val="decimal"/>
      <w:lvlText w:val="%1.%2.%3.%4.%5.%6.%7"/>
      <w:lvlJc w:val="left"/>
      <w:pPr>
        <w:ind w:left="3822" w:hanging="1440"/>
      </w:pPr>
      <w:rPr>
        <w:rFonts w:hint="default"/>
        <w:sz w:val="20"/>
      </w:rPr>
    </w:lvl>
    <w:lvl w:ilvl="7">
      <w:start w:val="1"/>
      <w:numFmt w:val="decimal"/>
      <w:lvlText w:val="%1.%2.%3.%4.%5.%6.%7.%8"/>
      <w:lvlJc w:val="left"/>
      <w:pPr>
        <w:ind w:left="4219" w:hanging="1440"/>
      </w:pPr>
      <w:rPr>
        <w:rFonts w:hint="default"/>
        <w:sz w:val="20"/>
      </w:rPr>
    </w:lvl>
    <w:lvl w:ilvl="8">
      <w:start w:val="1"/>
      <w:numFmt w:val="decimal"/>
      <w:lvlText w:val="%1.%2.%3.%4.%5.%6.%7.%8.%9"/>
      <w:lvlJc w:val="left"/>
      <w:pPr>
        <w:ind w:left="4976" w:hanging="1800"/>
      </w:pPr>
      <w:rPr>
        <w:rFonts w:hint="default"/>
        <w:sz w:val="20"/>
      </w:rPr>
    </w:lvl>
  </w:abstractNum>
  <w:abstractNum w:abstractNumId="32" w15:restartNumberingAfterBreak="0">
    <w:nsid w:val="63255F55"/>
    <w:multiLevelType w:val="hybridMultilevel"/>
    <w:tmpl w:val="61F0C5CA"/>
    <w:lvl w:ilvl="0" w:tplc="AFA24580">
      <w:start w:val="1"/>
      <w:numFmt w:val="decimal"/>
      <w:lvlText w:val="8.%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67D2498"/>
    <w:multiLevelType w:val="multilevel"/>
    <w:tmpl w:val="FD228D78"/>
    <w:lvl w:ilvl="0">
      <w:start w:val="8"/>
      <w:numFmt w:val="decimal"/>
      <w:lvlText w:val="%1"/>
      <w:lvlJc w:val="left"/>
      <w:pPr>
        <w:ind w:left="824" w:hanging="709"/>
      </w:pPr>
      <w:rPr>
        <w:rFonts w:hint="default"/>
        <w:lang w:val="nl-NL" w:eastAsia="en-US" w:bidi="ar-SA"/>
      </w:rPr>
    </w:lvl>
    <w:lvl w:ilvl="1">
      <w:start w:val="1"/>
      <w:numFmt w:val="decimal"/>
      <w:lvlText w:val="13.%2"/>
      <w:lvlJc w:val="left"/>
      <w:pPr>
        <w:ind w:left="824" w:hanging="709"/>
      </w:pPr>
      <w:rPr>
        <w:rFonts w:hint="default"/>
        <w:spacing w:val="-1"/>
        <w:w w:val="99"/>
        <w:sz w:val="20"/>
        <w:szCs w:val="20"/>
        <w:lang w:val="nl-NL" w:eastAsia="en-US" w:bidi="ar-SA"/>
      </w:rPr>
    </w:lvl>
    <w:lvl w:ilvl="2">
      <w:numFmt w:val="bullet"/>
      <w:lvlText w:val="•"/>
      <w:lvlJc w:val="left"/>
      <w:pPr>
        <w:ind w:left="2517" w:hanging="709"/>
      </w:pPr>
      <w:rPr>
        <w:rFonts w:hint="default"/>
        <w:lang w:val="nl-NL" w:eastAsia="en-US" w:bidi="ar-SA"/>
      </w:rPr>
    </w:lvl>
    <w:lvl w:ilvl="3">
      <w:numFmt w:val="bullet"/>
      <w:lvlText w:val="•"/>
      <w:lvlJc w:val="left"/>
      <w:pPr>
        <w:ind w:left="3365" w:hanging="709"/>
      </w:pPr>
      <w:rPr>
        <w:rFonts w:hint="default"/>
        <w:lang w:val="nl-NL" w:eastAsia="en-US" w:bidi="ar-SA"/>
      </w:rPr>
    </w:lvl>
    <w:lvl w:ilvl="4">
      <w:numFmt w:val="bullet"/>
      <w:lvlText w:val="•"/>
      <w:lvlJc w:val="left"/>
      <w:pPr>
        <w:ind w:left="4214" w:hanging="709"/>
      </w:pPr>
      <w:rPr>
        <w:rFonts w:hint="default"/>
        <w:lang w:val="nl-NL" w:eastAsia="en-US" w:bidi="ar-SA"/>
      </w:rPr>
    </w:lvl>
    <w:lvl w:ilvl="5">
      <w:numFmt w:val="bullet"/>
      <w:lvlText w:val="•"/>
      <w:lvlJc w:val="left"/>
      <w:pPr>
        <w:ind w:left="5063" w:hanging="709"/>
      </w:pPr>
      <w:rPr>
        <w:rFonts w:hint="default"/>
        <w:lang w:val="nl-NL" w:eastAsia="en-US" w:bidi="ar-SA"/>
      </w:rPr>
    </w:lvl>
    <w:lvl w:ilvl="6">
      <w:numFmt w:val="bullet"/>
      <w:lvlText w:val="•"/>
      <w:lvlJc w:val="left"/>
      <w:pPr>
        <w:ind w:left="5911" w:hanging="709"/>
      </w:pPr>
      <w:rPr>
        <w:rFonts w:hint="default"/>
        <w:lang w:val="nl-NL" w:eastAsia="en-US" w:bidi="ar-SA"/>
      </w:rPr>
    </w:lvl>
    <w:lvl w:ilvl="7">
      <w:numFmt w:val="bullet"/>
      <w:lvlText w:val="•"/>
      <w:lvlJc w:val="left"/>
      <w:pPr>
        <w:ind w:left="6760" w:hanging="709"/>
      </w:pPr>
      <w:rPr>
        <w:rFonts w:hint="default"/>
        <w:lang w:val="nl-NL" w:eastAsia="en-US" w:bidi="ar-SA"/>
      </w:rPr>
    </w:lvl>
    <w:lvl w:ilvl="8">
      <w:numFmt w:val="bullet"/>
      <w:lvlText w:val="•"/>
      <w:lvlJc w:val="left"/>
      <w:pPr>
        <w:ind w:left="7609" w:hanging="709"/>
      </w:pPr>
      <w:rPr>
        <w:rFonts w:hint="default"/>
        <w:lang w:val="nl-NL" w:eastAsia="en-US" w:bidi="ar-SA"/>
      </w:rPr>
    </w:lvl>
  </w:abstractNum>
  <w:abstractNum w:abstractNumId="34" w15:restartNumberingAfterBreak="0">
    <w:nsid w:val="674D384C"/>
    <w:multiLevelType w:val="multilevel"/>
    <w:tmpl w:val="FF4ED6AC"/>
    <w:lvl w:ilvl="0">
      <w:start w:val="7"/>
      <w:numFmt w:val="decimal"/>
      <w:lvlText w:val="%1"/>
      <w:lvlJc w:val="left"/>
      <w:pPr>
        <w:ind w:left="360" w:hanging="360"/>
      </w:pPr>
      <w:rPr>
        <w:rFonts w:hint="default"/>
      </w:rPr>
    </w:lvl>
    <w:lvl w:ilvl="1">
      <w:start w:val="2"/>
      <w:numFmt w:val="decimal"/>
      <w:lvlText w:val="%1.%2"/>
      <w:lvlJc w:val="left"/>
      <w:pPr>
        <w:ind w:left="475" w:hanging="36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35" w15:restartNumberingAfterBreak="0">
    <w:nsid w:val="68C76765"/>
    <w:multiLevelType w:val="hybridMultilevel"/>
    <w:tmpl w:val="9B6AB5FC"/>
    <w:lvl w:ilvl="0" w:tplc="37C60C10">
      <w:numFmt w:val="bullet"/>
      <w:lvlText w:val="-"/>
      <w:lvlJc w:val="left"/>
      <w:pPr>
        <w:ind w:left="823" w:hanging="708"/>
      </w:pPr>
      <w:rPr>
        <w:rFonts w:ascii="Arial" w:eastAsia="Arial" w:hAnsi="Arial" w:cs="Arial" w:hint="default"/>
        <w:w w:val="99"/>
        <w:sz w:val="20"/>
        <w:szCs w:val="20"/>
        <w:lang w:val="nl-NL" w:eastAsia="en-US" w:bidi="ar-SA"/>
      </w:rPr>
    </w:lvl>
    <w:lvl w:ilvl="1" w:tplc="28EC56CC">
      <w:numFmt w:val="bullet"/>
      <w:lvlText w:val="•"/>
      <w:lvlJc w:val="left"/>
      <w:pPr>
        <w:ind w:left="1668" w:hanging="708"/>
      </w:pPr>
      <w:rPr>
        <w:rFonts w:hint="default"/>
        <w:lang w:val="nl-NL" w:eastAsia="en-US" w:bidi="ar-SA"/>
      </w:rPr>
    </w:lvl>
    <w:lvl w:ilvl="2" w:tplc="2C0625C0">
      <w:numFmt w:val="bullet"/>
      <w:lvlText w:val="•"/>
      <w:lvlJc w:val="left"/>
      <w:pPr>
        <w:ind w:left="2517" w:hanging="708"/>
      </w:pPr>
      <w:rPr>
        <w:rFonts w:hint="default"/>
        <w:lang w:val="nl-NL" w:eastAsia="en-US" w:bidi="ar-SA"/>
      </w:rPr>
    </w:lvl>
    <w:lvl w:ilvl="3" w:tplc="9C38A112">
      <w:numFmt w:val="bullet"/>
      <w:lvlText w:val="•"/>
      <w:lvlJc w:val="left"/>
      <w:pPr>
        <w:ind w:left="3365" w:hanging="708"/>
      </w:pPr>
      <w:rPr>
        <w:rFonts w:hint="default"/>
        <w:lang w:val="nl-NL" w:eastAsia="en-US" w:bidi="ar-SA"/>
      </w:rPr>
    </w:lvl>
    <w:lvl w:ilvl="4" w:tplc="9E603BA6">
      <w:numFmt w:val="bullet"/>
      <w:lvlText w:val="•"/>
      <w:lvlJc w:val="left"/>
      <w:pPr>
        <w:ind w:left="4214" w:hanging="708"/>
      </w:pPr>
      <w:rPr>
        <w:rFonts w:hint="default"/>
        <w:lang w:val="nl-NL" w:eastAsia="en-US" w:bidi="ar-SA"/>
      </w:rPr>
    </w:lvl>
    <w:lvl w:ilvl="5" w:tplc="BAB8AE18">
      <w:numFmt w:val="bullet"/>
      <w:lvlText w:val="•"/>
      <w:lvlJc w:val="left"/>
      <w:pPr>
        <w:ind w:left="5063" w:hanging="708"/>
      </w:pPr>
      <w:rPr>
        <w:rFonts w:hint="default"/>
        <w:lang w:val="nl-NL" w:eastAsia="en-US" w:bidi="ar-SA"/>
      </w:rPr>
    </w:lvl>
    <w:lvl w:ilvl="6" w:tplc="4BCE8D4E">
      <w:numFmt w:val="bullet"/>
      <w:lvlText w:val="•"/>
      <w:lvlJc w:val="left"/>
      <w:pPr>
        <w:ind w:left="5911" w:hanging="708"/>
      </w:pPr>
      <w:rPr>
        <w:rFonts w:hint="default"/>
        <w:lang w:val="nl-NL" w:eastAsia="en-US" w:bidi="ar-SA"/>
      </w:rPr>
    </w:lvl>
    <w:lvl w:ilvl="7" w:tplc="704801A0">
      <w:numFmt w:val="bullet"/>
      <w:lvlText w:val="•"/>
      <w:lvlJc w:val="left"/>
      <w:pPr>
        <w:ind w:left="6760" w:hanging="708"/>
      </w:pPr>
      <w:rPr>
        <w:rFonts w:hint="default"/>
        <w:lang w:val="nl-NL" w:eastAsia="en-US" w:bidi="ar-SA"/>
      </w:rPr>
    </w:lvl>
    <w:lvl w:ilvl="8" w:tplc="91AABE6A">
      <w:numFmt w:val="bullet"/>
      <w:lvlText w:val="•"/>
      <w:lvlJc w:val="left"/>
      <w:pPr>
        <w:ind w:left="7609" w:hanging="708"/>
      </w:pPr>
      <w:rPr>
        <w:rFonts w:hint="default"/>
        <w:lang w:val="nl-NL" w:eastAsia="en-US" w:bidi="ar-SA"/>
      </w:rPr>
    </w:lvl>
  </w:abstractNum>
  <w:abstractNum w:abstractNumId="36" w15:restartNumberingAfterBreak="0">
    <w:nsid w:val="69470608"/>
    <w:multiLevelType w:val="hybridMultilevel"/>
    <w:tmpl w:val="807807F6"/>
    <w:lvl w:ilvl="0" w:tplc="7E4830B2">
      <w:start w:val="5"/>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C2475F5"/>
    <w:multiLevelType w:val="hybridMultilevel"/>
    <w:tmpl w:val="2284A8F4"/>
    <w:lvl w:ilvl="0" w:tplc="726C3224">
      <w:start w:val="1"/>
      <w:numFmt w:val="decimal"/>
      <w:lvlText w:val="5.%1."/>
      <w:lvlJc w:val="left"/>
      <w:pPr>
        <w:ind w:left="835" w:hanging="360"/>
      </w:pPr>
      <w:rPr>
        <w:rFonts w:hint="default"/>
      </w:rPr>
    </w:lvl>
    <w:lvl w:ilvl="1" w:tplc="08130019" w:tentative="1">
      <w:start w:val="1"/>
      <w:numFmt w:val="lowerLetter"/>
      <w:lvlText w:val="%2."/>
      <w:lvlJc w:val="left"/>
      <w:pPr>
        <w:ind w:left="1555" w:hanging="360"/>
      </w:pPr>
    </w:lvl>
    <w:lvl w:ilvl="2" w:tplc="0813001B" w:tentative="1">
      <w:start w:val="1"/>
      <w:numFmt w:val="lowerRoman"/>
      <w:lvlText w:val="%3."/>
      <w:lvlJc w:val="right"/>
      <w:pPr>
        <w:ind w:left="2275" w:hanging="180"/>
      </w:pPr>
    </w:lvl>
    <w:lvl w:ilvl="3" w:tplc="0813000F" w:tentative="1">
      <w:start w:val="1"/>
      <w:numFmt w:val="decimal"/>
      <w:lvlText w:val="%4."/>
      <w:lvlJc w:val="left"/>
      <w:pPr>
        <w:ind w:left="2995" w:hanging="360"/>
      </w:pPr>
    </w:lvl>
    <w:lvl w:ilvl="4" w:tplc="08130019" w:tentative="1">
      <w:start w:val="1"/>
      <w:numFmt w:val="lowerLetter"/>
      <w:lvlText w:val="%5."/>
      <w:lvlJc w:val="left"/>
      <w:pPr>
        <w:ind w:left="3715" w:hanging="360"/>
      </w:pPr>
    </w:lvl>
    <w:lvl w:ilvl="5" w:tplc="0813001B" w:tentative="1">
      <w:start w:val="1"/>
      <w:numFmt w:val="lowerRoman"/>
      <w:lvlText w:val="%6."/>
      <w:lvlJc w:val="right"/>
      <w:pPr>
        <w:ind w:left="4435" w:hanging="180"/>
      </w:pPr>
    </w:lvl>
    <w:lvl w:ilvl="6" w:tplc="0813000F" w:tentative="1">
      <w:start w:val="1"/>
      <w:numFmt w:val="decimal"/>
      <w:lvlText w:val="%7."/>
      <w:lvlJc w:val="left"/>
      <w:pPr>
        <w:ind w:left="5155" w:hanging="360"/>
      </w:pPr>
    </w:lvl>
    <w:lvl w:ilvl="7" w:tplc="08130019" w:tentative="1">
      <w:start w:val="1"/>
      <w:numFmt w:val="lowerLetter"/>
      <w:lvlText w:val="%8."/>
      <w:lvlJc w:val="left"/>
      <w:pPr>
        <w:ind w:left="5875" w:hanging="360"/>
      </w:pPr>
    </w:lvl>
    <w:lvl w:ilvl="8" w:tplc="0813001B" w:tentative="1">
      <w:start w:val="1"/>
      <w:numFmt w:val="lowerRoman"/>
      <w:lvlText w:val="%9."/>
      <w:lvlJc w:val="right"/>
      <w:pPr>
        <w:ind w:left="6595" w:hanging="180"/>
      </w:pPr>
    </w:lvl>
  </w:abstractNum>
  <w:abstractNum w:abstractNumId="38" w15:restartNumberingAfterBreak="0">
    <w:nsid w:val="6DD97DE3"/>
    <w:multiLevelType w:val="multilevel"/>
    <w:tmpl w:val="6ECE3ED6"/>
    <w:lvl w:ilvl="0">
      <w:start w:val="8"/>
      <w:numFmt w:val="decimal"/>
      <w:lvlText w:val="%1"/>
      <w:lvlJc w:val="left"/>
      <w:pPr>
        <w:ind w:left="360" w:hanging="360"/>
      </w:pPr>
      <w:rPr>
        <w:rFonts w:hint="default"/>
      </w:rPr>
    </w:lvl>
    <w:lvl w:ilvl="1">
      <w:start w:val="1"/>
      <w:numFmt w:val="decimal"/>
      <w:lvlText w:val="1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753F93"/>
    <w:multiLevelType w:val="multilevel"/>
    <w:tmpl w:val="7A80EF64"/>
    <w:lvl w:ilvl="0">
      <w:start w:val="1"/>
      <w:numFmt w:val="decimal"/>
      <w:lvlText w:val="%1"/>
      <w:lvlJc w:val="left"/>
      <w:pPr>
        <w:ind w:left="700" w:hanging="700"/>
      </w:pPr>
      <w:rPr>
        <w:rFonts w:hint="default"/>
      </w:rPr>
    </w:lvl>
    <w:lvl w:ilvl="1">
      <w:start w:val="1"/>
      <w:numFmt w:val="decimal"/>
      <w:lvlText w:val="%1.%2"/>
      <w:lvlJc w:val="left"/>
      <w:pPr>
        <w:ind w:left="815" w:hanging="700"/>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0" w15:restartNumberingAfterBreak="0">
    <w:nsid w:val="6ECA087B"/>
    <w:multiLevelType w:val="hybridMultilevel"/>
    <w:tmpl w:val="34B0CD32"/>
    <w:lvl w:ilvl="0" w:tplc="A3C67EE4">
      <w:numFmt w:val="bullet"/>
      <w:lvlText w:val="-"/>
      <w:lvlJc w:val="left"/>
      <w:pPr>
        <w:ind w:left="1556" w:hanging="360"/>
      </w:pPr>
      <w:rPr>
        <w:rFonts w:ascii="Arial" w:eastAsia="Arial" w:hAnsi="Arial" w:cs="Arial" w:hint="default"/>
        <w:w w:val="99"/>
        <w:sz w:val="20"/>
        <w:szCs w:val="20"/>
        <w:lang w:val="nl-NL" w:eastAsia="en-US" w:bidi="ar-SA"/>
      </w:rPr>
    </w:lvl>
    <w:lvl w:ilvl="1" w:tplc="5C8490D4">
      <w:numFmt w:val="bullet"/>
      <w:lvlText w:val="•"/>
      <w:lvlJc w:val="left"/>
      <w:pPr>
        <w:ind w:left="2334" w:hanging="360"/>
      </w:pPr>
      <w:rPr>
        <w:rFonts w:hint="default"/>
        <w:lang w:val="nl-NL" w:eastAsia="en-US" w:bidi="ar-SA"/>
      </w:rPr>
    </w:lvl>
    <w:lvl w:ilvl="2" w:tplc="8F4AA6BE">
      <w:numFmt w:val="bullet"/>
      <w:lvlText w:val="•"/>
      <w:lvlJc w:val="left"/>
      <w:pPr>
        <w:ind w:left="3109" w:hanging="360"/>
      </w:pPr>
      <w:rPr>
        <w:rFonts w:hint="default"/>
        <w:lang w:val="nl-NL" w:eastAsia="en-US" w:bidi="ar-SA"/>
      </w:rPr>
    </w:lvl>
    <w:lvl w:ilvl="3" w:tplc="37E6C748">
      <w:numFmt w:val="bullet"/>
      <w:lvlText w:val="•"/>
      <w:lvlJc w:val="left"/>
      <w:pPr>
        <w:ind w:left="3883" w:hanging="360"/>
      </w:pPr>
      <w:rPr>
        <w:rFonts w:hint="default"/>
        <w:lang w:val="nl-NL" w:eastAsia="en-US" w:bidi="ar-SA"/>
      </w:rPr>
    </w:lvl>
    <w:lvl w:ilvl="4" w:tplc="BF2EC8DE">
      <w:numFmt w:val="bullet"/>
      <w:lvlText w:val="•"/>
      <w:lvlJc w:val="left"/>
      <w:pPr>
        <w:ind w:left="4658" w:hanging="360"/>
      </w:pPr>
      <w:rPr>
        <w:rFonts w:hint="default"/>
        <w:lang w:val="nl-NL" w:eastAsia="en-US" w:bidi="ar-SA"/>
      </w:rPr>
    </w:lvl>
    <w:lvl w:ilvl="5" w:tplc="9DF2C2A4">
      <w:numFmt w:val="bullet"/>
      <w:lvlText w:val="•"/>
      <w:lvlJc w:val="left"/>
      <w:pPr>
        <w:ind w:left="5433" w:hanging="360"/>
      </w:pPr>
      <w:rPr>
        <w:rFonts w:hint="default"/>
        <w:lang w:val="nl-NL" w:eastAsia="en-US" w:bidi="ar-SA"/>
      </w:rPr>
    </w:lvl>
    <w:lvl w:ilvl="6" w:tplc="C6F676BE">
      <w:numFmt w:val="bullet"/>
      <w:lvlText w:val="•"/>
      <w:lvlJc w:val="left"/>
      <w:pPr>
        <w:ind w:left="6207" w:hanging="360"/>
      </w:pPr>
      <w:rPr>
        <w:rFonts w:hint="default"/>
        <w:lang w:val="nl-NL" w:eastAsia="en-US" w:bidi="ar-SA"/>
      </w:rPr>
    </w:lvl>
    <w:lvl w:ilvl="7" w:tplc="CE483E50">
      <w:numFmt w:val="bullet"/>
      <w:lvlText w:val="•"/>
      <w:lvlJc w:val="left"/>
      <w:pPr>
        <w:ind w:left="6982" w:hanging="360"/>
      </w:pPr>
      <w:rPr>
        <w:rFonts w:hint="default"/>
        <w:lang w:val="nl-NL" w:eastAsia="en-US" w:bidi="ar-SA"/>
      </w:rPr>
    </w:lvl>
    <w:lvl w:ilvl="8" w:tplc="F07A31C0">
      <w:numFmt w:val="bullet"/>
      <w:lvlText w:val="•"/>
      <w:lvlJc w:val="left"/>
      <w:pPr>
        <w:ind w:left="7757" w:hanging="360"/>
      </w:pPr>
      <w:rPr>
        <w:rFonts w:hint="default"/>
        <w:lang w:val="nl-NL" w:eastAsia="en-US" w:bidi="ar-SA"/>
      </w:rPr>
    </w:lvl>
  </w:abstractNum>
  <w:abstractNum w:abstractNumId="41" w15:restartNumberingAfterBreak="0">
    <w:nsid w:val="701E7073"/>
    <w:multiLevelType w:val="multilevel"/>
    <w:tmpl w:val="EC4239F2"/>
    <w:lvl w:ilvl="0">
      <w:start w:val="14"/>
      <w:numFmt w:val="decimal"/>
      <w:lvlText w:val="%1"/>
      <w:lvlJc w:val="left"/>
      <w:pPr>
        <w:ind w:left="823" w:hanging="708"/>
      </w:pPr>
      <w:rPr>
        <w:rFonts w:hint="default"/>
      </w:rPr>
    </w:lvl>
    <w:lvl w:ilvl="1">
      <w:start w:val="1"/>
      <w:numFmt w:val="decimal"/>
      <w:lvlText w:val="13.%2"/>
      <w:lvlJc w:val="left"/>
      <w:pPr>
        <w:ind w:left="823" w:hanging="708"/>
      </w:pPr>
      <w:rPr>
        <w:rFonts w:hint="default"/>
        <w:spacing w:val="-1"/>
        <w:w w:val="99"/>
        <w:sz w:val="20"/>
        <w:szCs w:val="20"/>
      </w:rPr>
    </w:lvl>
    <w:lvl w:ilvl="2">
      <w:start w:val="1"/>
      <w:numFmt w:val="decimal"/>
      <w:lvlText w:val="14.1.%3"/>
      <w:lvlJc w:val="left"/>
      <w:pPr>
        <w:ind w:left="1987" w:hanging="1193"/>
      </w:pPr>
      <w:rPr>
        <w:rFonts w:hint="default"/>
        <w:spacing w:val="-1"/>
        <w:w w:val="99"/>
        <w:sz w:val="20"/>
        <w:szCs w:val="20"/>
      </w:rPr>
    </w:lvl>
    <w:lvl w:ilvl="3">
      <w:numFmt w:val="bullet"/>
      <w:lvlText w:val="•"/>
      <w:lvlJc w:val="left"/>
      <w:pPr>
        <w:ind w:left="3608" w:hanging="1193"/>
      </w:pPr>
      <w:rPr>
        <w:rFonts w:hint="default"/>
      </w:rPr>
    </w:lvl>
    <w:lvl w:ilvl="4">
      <w:numFmt w:val="bullet"/>
      <w:lvlText w:val="•"/>
      <w:lvlJc w:val="left"/>
      <w:pPr>
        <w:ind w:left="4422" w:hanging="1193"/>
      </w:pPr>
      <w:rPr>
        <w:rFonts w:hint="default"/>
      </w:rPr>
    </w:lvl>
    <w:lvl w:ilvl="5">
      <w:numFmt w:val="bullet"/>
      <w:lvlText w:val="•"/>
      <w:lvlJc w:val="left"/>
      <w:pPr>
        <w:ind w:left="5236" w:hanging="1193"/>
      </w:pPr>
      <w:rPr>
        <w:rFonts w:hint="default"/>
      </w:rPr>
    </w:lvl>
    <w:lvl w:ilvl="6">
      <w:numFmt w:val="bullet"/>
      <w:lvlText w:val="•"/>
      <w:lvlJc w:val="left"/>
      <w:pPr>
        <w:ind w:left="6050" w:hanging="1193"/>
      </w:pPr>
      <w:rPr>
        <w:rFonts w:hint="default"/>
      </w:rPr>
    </w:lvl>
    <w:lvl w:ilvl="7">
      <w:numFmt w:val="bullet"/>
      <w:lvlText w:val="•"/>
      <w:lvlJc w:val="left"/>
      <w:pPr>
        <w:ind w:left="6864" w:hanging="1193"/>
      </w:pPr>
      <w:rPr>
        <w:rFonts w:hint="default"/>
      </w:rPr>
    </w:lvl>
    <w:lvl w:ilvl="8">
      <w:numFmt w:val="bullet"/>
      <w:lvlText w:val="•"/>
      <w:lvlJc w:val="left"/>
      <w:pPr>
        <w:ind w:left="7678" w:hanging="1193"/>
      </w:pPr>
      <w:rPr>
        <w:rFonts w:hint="default"/>
      </w:rPr>
    </w:lvl>
  </w:abstractNum>
  <w:abstractNum w:abstractNumId="42" w15:restartNumberingAfterBreak="0">
    <w:nsid w:val="701F1730"/>
    <w:multiLevelType w:val="multilevel"/>
    <w:tmpl w:val="D9344F42"/>
    <w:lvl w:ilvl="0">
      <w:start w:val="16"/>
      <w:numFmt w:val="decimal"/>
      <w:lvlText w:val="%1"/>
      <w:lvlJc w:val="left"/>
      <w:pPr>
        <w:ind w:left="823" w:hanging="708"/>
      </w:pPr>
      <w:rPr>
        <w:rFonts w:hint="default"/>
        <w:lang w:val="nl-NL" w:eastAsia="en-US" w:bidi="ar-SA"/>
      </w:rPr>
    </w:lvl>
    <w:lvl w:ilvl="1">
      <w:start w:val="1"/>
      <w:numFmt w:val="decimal"/>
      <w:lvlText w:val="16.%2"/>
      <w:lvlJc w:val="left"/>
      <w:pPr>
        <w:ind w:left="823" w:hanging="708"/>
      </w:pPr>
      <w:rPr>
        <w:rFonts w:hint="default"/>
        <w:spacing w:val="-1"/>
        <w:w w:val="99"/>
        <w:sz w:val="20"/>
        <w:szCs w:val="20"/>
        <w:lang w:val="nl-NL" w:eastAsia="en-US" w:bidi="ar-SA"/>
      </w:rPr>
    </w:lvl>
    <w:lvl w:ilvl="2">
      <w:numFmt w:val="bullet"/>
      <w:lvlText w:val="-"/>
      <w:lvlJc w:val="left"/>
      <w:pPr>
        <w:ind w:left="1555" w:hanging="360"/>
      </w:pPr>
      <w:rPr>
        <w:rFonts w:ascii="Arial" w:eastAsia="Arial" w:hAnsi="Arial" w:cs="Arial" w:hint="default"/>
        <w:w w:val="99"/>
        <w:sz w:val="20"/>
        <w:szCs w:val="20"/>
        <w:lang w:val="nl-NL" w:eastAsia="en-US" w:bidi="ar-SA"/>
      </w:rPr>
    </w:lvl>
    <w:lvl w:ilvl="3">
      <w:numFmt w:val="bullet"/>
      <w:lvlText w:val="•"/>
      <w:lvlJc w:val="left"/>
      <w:pPr>
        <w:ind w:left="3281" w:hanging="360"/>
      </w:pPr>
      <w:rPr>
        <w:rFonts w:hint="default"/>
        <w:lang w:val="nl-NL" w:eastAsia="en-US" w:bidi="ar-SA"/>
      </w:rPr>
    </w:lvl>
    <w:lvl w:ilvl="4">
      <w:numFmt w:val="bullet"/>
      <w:lvlText w:val="•"/>
      <w:lvlJc w:val="left"/>
      <w:pPr>
        <w:ind w:left="4142" w:hanging="360"/>
      </w:pPr>
      <w:rPr>
        <w:rFonts w:hint="default"/>
        <w:lang w:val="nl-NL" w:eastAsia="en-US" w:bidi="ar-SA"/>
      </w:rPr>
    </w:lvl>
    <w:lvl w:ilvl="5">
      <w:numFmt w:val="bullet"/>
      <w:lvlText w:val="•"/>
      <w:lvlJc w:val="left"/>
      <w:pPr>
        <w:ind w:left="5002" w:hanging="360"/>
      </w:pPr>
      <w:rPr>
        <w:rFonts w:hint="default"/>
        <w:lang w:val="nl-NL" w:eastAsia="en-US" w:bidi="ar-SA"/>
      </w:rPr>
    </w:lvl>
    <w:lvl w:ilvl="6">
      <w:numFmt w:val="bullet"/>
      <w:lvlText w:val="•"/>
      <w:lvlJc w:val="left"/>
      <w:pPr>
        <w:ind w:left="5863" w:hanging="360"/>
      </w:pPr>
      <w:rPr>
        <w:rFonts w:hint="default"/>
        <w:lang w:val="nl-NL" w:eastAsia="en-US" w:bidi="ar-SA"/>
      </w:rPr>
    </w:lvl>
    <w:lvl w:ilvl="7">
      <w:numFmt w:val="bullet"/>
      <w:lvlText w:val="•"/>
      <w:lvlJc w:val="left"/>
      <w:pPr>
        <w:ind w:left="6724" w:hanging="360"/>
      </w:pPr>
      <w:rPr>
        <w:rFonts w:hint="default"/>
        <w:lang w:val="nl-NL" w:eastAsia="en-US" w:bidi="ar-SA"/>
      </w:rPr>
    </w:lvl>
    <w:lvl w:ilvl="8">
      <w:numFmt w:val="bullet"/>
      <w:lvlText w:val="•"/>
      <w:lvlJc w:val="left"/>
      <w:pPr>
        <w:ind w:left="7584" w:hanging="360"/>
      </w:pPr>
      <w:rPr>
        <w:rFonts w:hint="default"/>
        <w:lang w:val="nl-NL" w:eastAsia="en-US" w:bidi="ar-SA"/>
      </w:rPr>
    </w:lvl>
  </w:abstractNum>
  <w:abstractNum w:abstractNumId="43" w15:restartNumberingAfterBreak="0">
    <w:nsid w:val="7AEF029A"/>
    <w:multiLevelType w:val="multilevel"/>
    <w:tmpl w:val="A50688E0"/>
    <w:lvl w:ilvl="0">
      <w:start w:val="1"/>
      <w:numFmt w:val="upperRoman"/>
      <w:pStyle w:val="CuriaKop4"/>
      <w:lvlText w:val="%1"/>
      <w:lvlJc w:val="left"/>
      <w:pPr>
        <w:tabs>
          <w:tab w:val="num" w:pos="851"/>
        </w:tabs>
        <w:ind w:left="851" w:hanging="851"/>
      </w:pPr>
      <w:rPr>
        <w:rFonts w:ascii="Tahoma" w:hAnsi="Tahoma" w:hint="default"/>
        <w:b/>
        <w:i w:val="0"/>
        <w:caps/>
        <w:sz w:val="22"/>
        <w:szCs w:val="22"/>
      </w:rPr>
    </w:lvl>
    <w:lvl w:ilvl="1">
      <w:start w:val="1"/>
      <w:numFmt w:val="decimal"/>
      <w:pStyle w:val="CuriaKop2"/>
      <w:lvlText w:val="%2"/>
      <w:lvlJc w:val="left"/>
      <w:pPr>
        <w:tabs>
          <w:tab w:val="num" w:pos="851"/>
        </w:tabs>
        <w:ind w:left="851" w:hanging="851"/>
      </w:pPr>
      <w:rPr>
        <w:rFonts w:ascii="Tahoma" w:hAnsi="Tahoma" w:hint="default"/>
        <w:b/>
        <w:i w:val="0"/>
        <w:sz w:val="22"/>
        <w:szCs w:val="22"/>
      </w:rPr>
    </w:lvl>
    <w:lvl w:ilvl="2">
      <w:start w:val="1"/>
      <w:numFmt w:val="decimal"/>
      <w:pStyle w:val="CuriaKop3"/>
      <w:lvlText w:val="%2.%3"/>
      <w:lvlJc w:val="left"/>
      <w:pPr>
        <w:tabs>
          <w:tab w:val="num" w:pos="851"/>
        </w:tabs>
        <w:ind w:left="851" w:hanging="851"/>
      </w:pPr>
      <w:rPr>
        <w:rFonts w:ascii="Tahoma" w:hAnsi="Tahoma" w:hint="default"/>
        <w:b w:val="0"/>
        <w:i w:val="0"/>
        <w:sz w:val="20"/>
        <w:szCs w:val="22"/>
      </w:rPr>
    </w:lvl>
    <w:lvl w:ilvl="3">
      <w:start w:val="1"/>
      <w:numFmt w:val="decimal"/>
      <w:pStyle w:val="CuriaKop4"/>
      <w:lvlText w:val="%2.%3.%4"/>
      <w:lvlJc w:val="left"/>
      <w:pPr>
        <w:tabs>
          <w:tab w:val="num" w:pos="1419"/>
        </w:tabs>
        <w:ind w:left="1419" w:hanging="851"/>
      </w:pPr>
      <w:rPr>
        <w:rFonts w:ascii="Tahoma" w:hAnsi="Tahoma" w:hint="default"/>
        <w:b w:val="0"/>
        <w:i w:val="0"/>
        <w:sz w:val="20"/>
        <w:szCs w:val="22"/>
      </w:rPr>
    </w:lvl>
    <w:lvl w:ilvl="4">
      <w:start w:val="1"/>
      <w:numFmt w:val="lowerLetter"/>
      <w:pStyle w:val="CuriaKop5"/>
      <w:lvlText w:val="(%5)"/>
      <w:lvlJc w:val="left"/>
      <w:pPr>
        <w:tabs>
          <w:tab w:val="num" w:pos="851"/>
        </w:tabs>
        <w:ind w:left="851" w:hanging="851"/>
      </w:pPr>
      <w:rPr>
        <w:rFonts w:ascii="Tahoma" w:hAnsi="Tahoma" w:hint="default"/>
        <w:b w:val="0"/>
        <w:i w:val="0"/>
        <w:sz w:val="22"/>
        <w:szCs w:val="22"/>
      </w:rPr>
    </w:lvl>
    <w:lvl w:ilvl="5">
      <w:start w:val="1"/>
      <w:numFmt w:val="lowerRoman"/>
      <w:pStyle w:val="CuriaKop6"/>
      <w:lvlText w:val="%6"/>
      <w:lvlJc w:val="left"/>
      <w:pPr>
        <w:tabs>
          <w:tab w:val="num" w:pos="851"/>
        </w:tabs>
        <w:ind w:left="851" w:hanging="851"/>
      </w:pPr>
      <w:rPr>
        <w:rFonts w:ascii="Tahoma" w:hAnsi="Tahoma" w:hint="default"/>
        <w:b w:val="0"/>
        <w:i/>
        <w:sz w:val="22"/>
        <w:szCs w:val="22"/>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44" w15:restartNumberingAfterBreak="0">
    <w:nsid w:val="7BC3411D"/>
    <w:multiLevelType w:val="multilevel"/>
    <w:tmpl w:val="A218193C"/>
    <w:lvl w:ilvl="0">
      <w:start w:val="7"/>
      <w:numFmt w:val="decimal"/>
      <w:lvlText w:val="%1"/>
      <w:lvlJc w:val="left"/>
      <w:pPr>
        <w:ind w:left="824" w:hanging="709"/>
      </w:pPr>
      <w:rPr>
        <w:rFonts w:hint="default"/>
        <w:lang w:val="nl-NL" w:eastAsia="en-US" w:bidi="ar-SA"/>
      </w:rPr>
    </w:lvl>
    <w:lvl w:ilvl="1">
      <w:start w:val="1"/>
      <w:numFmt w:val="decimal"/>
      <w:lvlText w:val="12.%2."/>
      <w:lvlJc w:val="left"/>
      <w:pPr>
        <w:ind w:left="824" w:hanging="709"/>
      </w:pPr>
      <w:rPr>
        <w:rFonts w:hint="default"/>
        <w:spacing w:val="-1"/>
        <w:w w:val="99"/>
        <w:sz w:val="20"/>
        <w:szCs w:val="20"/>
        <w:lang w:val="nl-NL" w:eastAsia="en-US" w:bidi="ar-SA"/>
      </w:rPr>
    </w:lvl>
    <w:lvl w:ilvl="2">
      <w:numFmt w:val="bullet"/>
      <w:lvlText w:val="•"/>
      <w:lvlJc w:val="left"/>
      <w:pPr>
        <w:ind w:left="2517" w:hanging="709"/>
      </w:pPr>
      <w:rPr>
        <w:rFonts w:hint="default"/>
        <w:lang w:val="nl-NL" w:eastAsia="en-US" w:bidi="ar-SA"/>
      </w:rPr>
    </w:lvl>
    <w:lvl w:ilvl="3">
      <w:numFmt w:val="bullet"/>
      <w:lvlText w:val="•"/>
      <w:lvlJc w:val="left"/>
      <w:pPr>
        <w:ind w:left="3365" w:hanging="709"/>
      </w:pPr>
      <w:rPr>
        <w:rFonts w:hint="default"/>
        <w:lang w:val="nl-NL" w:eastAsia="en-US" w:bidi="ar-SA"/>
      </w:rPr>
    </w:lvl>
    <w:lvl w:ilvl="4">
      <w:numFmt w:val="bullet"/>
      <w:lvlText w:val="•"/>
      <w:lvlJc w:val="left"/>
      <w:pPr>
        <w:ind w:left="4214" w:hanging="709"/>
      </w:pPr>
      <w:rPr>
        <w:rFonts w:hint="default"/>
        <w:lang w:val="nl-NL" w:eastAsia="en-US" w:bidi="ar-SA"/>
      </w:rPr>
    </w:lvl>
    <w:lvl w:ilvl="5">
      <w:numFmt w:val="bullet"/>
      <w:lvlText w:val="•"/>
      <w:lvlJc w:val="left"/>
      <w:pPr>
        <w:ind w:left="5063" w:hanging="709"/>
      </w:pPr>
      <w:rPr>
        <w:rFonts w:hint="default"/>
        <w:lang w:val="nl-NL" w:eastAsia="en-US" w:bidi="ar-SA"/>
      </w:rPr>
    </w:lvl>
    <w:lvl w:ilvl="6">
      <w:numFmt w:val="bullet"/>
      <w:lvlText w:val="•"/>
      <w:lvlJc w:val="left"/>
      <w:pPr>
        <w:ind w:left="5911" w:hanging="709"/>
      </w:pPr>
      <w:rPr>
        <w:rFonts w:hint="default"/>
        <w:lang w:val="nl-NL" w:eastAsia="en-US" w:bidi="ar-SA"/>
      </w:rPr>
    </w:lvl>
    <w:lvl w:ilvl="7">
      <w:numFmt w:val="bullet"/>
      <w:lvlText w:val="•"/>
      <w:lvlJc w:val="left"/>
      <w:pPr>
        <w:ind w:left="6760" w:hanging="709"/>
      </w:pPr>
      <w:rPr>
        <w:rFonts w:hint="default"/>
        <w:lang w:val="nl-NL" w:eastAsia="en-US" w:bidi="ar-SA"/>
      </w:rPr>
    </w:lvl>
    <w:lvl w:ilvl="8">
      <w:numFmt w:val="bullet"/>
      <w:lvlText w:val="•"/>
      <w:lvlJc w:val="left"/>
      <w:pPr>
        <w:ind w:left="7609" w:hanging="709"/>
      </w:pPr>
      <w:rPr>
        <w:rFonts w:hint="default"/>
        <w:lang w:val="nl-NL" w:eastAsia="en-US" w:bidi="ar-SA"/>
      </w:rPr>
    </w:lvl>
  </w:abstractNum>
  <w:abstractNum w:abstractNumId="45" w15:restartNumberingAfterBreak="0">
    <w:nsid w:val="7BE37C9A"/>
    <w:multiLevelType w:val="multilevel"/>
    <w:tmpl w:val="D2C421EE"/>
    <w:lvl w:ilvl="0">
      <w:start w:val="9"/>
      <w:numFmt w:val="decimal"/>
      <w:lvlText w:val="%1"/>
      <w:lvlJc w:val="left"/>
      <w:pPr>
        <w:ind w:left="824" w:hanging="709"/>
      </w:pPr>
      <w:rPr>
        <w:rFonts w:hint="default"/>
        <w:lang w:val="nl-NL" w:eastAsia="en-US" w:bidi="ar-SA"/>
      </w:rPr>
    </w:lvl>
    <w:lvl w:ilvl="1">
      <w:start w:val="1"/>
      <w:numFmt w:val="decimal"/>
      <w:lvlText w:val="14.%2."/>
      <w:lvlJc w:val="left"/>
      <w:pPr>
        <w:ind w:left="824" w:hanging="709"/>
      </w:pPr>
      <w:rPr>
        <w:rFonts w:hint="default"/>
        <w:spacing w:val="-1"/>
        <w:w w:val="99"/>
        <w:sz w:val="20"/>
        <w:szCs w:val="20"/>
        <w:lang w:val="nl-NL" w:eastAsia="en-US" w:bidi="ar-SA"/>
      </w:rPr>
    </w:lvl>
    <w:lvl w:ilvl="2">
      <w:start w:val="9"/>
      <w:numFmt w:val="decimal"/>
      <w:lvlText w:val="8.2.%3"/>
      <w:lvlJc w:val="left"/>
      <w:pPr>
        <w:ind w:left="1988" w:hanging="1193"/>
      </w:pPr>
      <w:rPr>
        <w:rFonts w:hint="default"/>
        <w:spacing w:val="-1"/>
        <w:w w:val="99"/>
        <w:sz w:val="20"/>
        <w:szCs w:val="20"/>
        <w:lang w:val="nl-NL" w:eastAsia="en-US" w:bidi="ar-SA"/>
      </w:rPr>
    </w:lvl>
    <w:lvl w:ilvl="3">
      <w:numFmt w:val="bullet"/>
      <w:lvlText w:val="•"/>
      <w:lvlJc w:val="left"/>
      <w:pPr>
        <w:ind w:left="3608" w:hanging="1193"/>
      </w:pPr>
      <w:rPr>
        <w:rFonts w:hint="default"/>
        <w:lang w:val="nl-NL" w:eastAsia="en-US" w:bidi="ar-SA"/>
      </w:rPr>
    </w:lvl>
    <w:lvl w:ilvl="4">
      <w:numFmt w:val="bullet"/>
      <w:lvlText w:val="•"/>
      <w:lvlJc w:val="left"/>
      <w:pPr>
        <w:ind w:left="4422" w:hanging="1193"/>
      </w:pPr>
      <w:rPr>
        <w:rFonts w:hint="default"/>
        <w:lang w:val="nl-NL" w:eastAsia="en-US" w:bidi="ar-SA"/>
      </w:rPr>
    </w:lvl>
    <w:lvl w:ilvl="5">
      <w:numFmt w:val="bullet"/>
      <w:lvlText w:val="•"/>
      <w:lvlJc w:val="left"/>
      <w:pPr>
        <w:ind w:left="5236" w:hanging="1193"/>
      </w:pPr>
      <w:rPr>
        <w:rFonts w:hint="default"/>
        <w:lang w:val="nl-NL" w:eastAsia="en-US" w:bidi="ar-SA"/>
      </w:rPr>
    </w:lvl>
    <w:lvl w:ilvl="6">
      <w:numFmt w:val="bullet"/>
      <w:lvlText w:val="•"/>
      <w:lvlJc w:val="left"/>
      <w:pPr>
        <w:ind w:left="6050" w:hanging="1193"/>
      </w:pPr>
      <w:rPr>
        <w:rFonts w:hint="default"/>
        <w:lang w:val="nl-NL" w:eastAsia="en-US" w:bidi="ar-SA"/>
      </w:rPr>
    </w:lvl>
    <w:lvl w:ilvl="7">
      <w:numFmt w:val="bullet"/>
      <w:lvlText w:val="•"/>
      <w:lvlJc w:val="left"/>
      <w:pPr>
        <w:ind w:left="6864" w:hanging="1193"/>
      </w:pPr>
      <w:rPr>
        <w:rFonts w:hint="default"/>
        <w:lang w:val="nl-NL" w:eastAsia="en-US" w:bidi="ar-SA"/>
      </w:rPr>
    </w:lvl>
    <w:lvl w:ilvl="8">
      <w:numFmt w:val="bullet"/>
      <w:lvlText w:val="•"/>
      <w:lvlJc w:val="left"/>
      <w:pPr>
        <w:ind w:left="7678" w:hanging="1193"/>
      </w:pPr>
      <w:rPr>
        <w:rFonts w:hint="default"/>
        <w:lang w:val="nl-NL" w:eastAsia="en-US" w:bidi="ar-SA"/>
      </w:rPr>
    </w:lvl>
  </w:abstractNum>
  <w:num w:numId="1">
    <w:abstractNumId w:val="24"/>
  </w:num>
  <w:num w:numId="2">
    <w:abstractNumId w:val="20"/>
  </w:num>
  <w:num w:numId="3">
    <w:abstractNumId w:val="9"/>
  </w:num>
  <w:num w:numId="4">
    <w:abstractNumId w:val="42"/>
  </w:num>
  <w:num w:numId="5">
    <w:abstractNumId w:val="21"/>
  </w:num>
  <w:num w:numId="6">
    <w:abstractNumId w:val="35"/>
  </w:num>
  <w:num w:numId="7">
    <w:abstractNumId w:val="25"/>
  </w:num>
  <w:num w:numId="8">
    <w:abstractNumId w:val="30"/>
  </w:num>
  <w:num w:numId="9">
    <w:abstractNumId w:val="12"/>
  </w:num>
  <w:num w:numId="10">
    <w:abstractNumId w:val="1"/>
  </w:num>
  <w:num w:numId="11">
    <w:abstractNumId w:val="22"/>
  </w:num>
  <w:num w:numId="12">
    <w:abstractNumId w:val="10"/>
  </w:num>
  <w:num w:numId="13">
    <w:abstractNumId w:val="40"/>
  </w:num>
  <w:num w:numId="14">
    <w:abstractNumId w:val="45"/>
  </w:num>
  <w:num w:numId="15">
    <w:abstractNumId w:val="33"/>
  </w:num>
  <w:num w:numId="16">
    <w:abstractNumId w:val="44"/>
  </w:num>
  <w:num w:numId="17">
    <w:abstractNumId w:val="19"/>
  </w:num>
  <w:num w:numId="18">
    <w:abstractNumId w:val="2"/>
  </w:num>
  <w:num w:numId="19">
    <w:abstractNumId w:val="5"/>
  </w:num>
  <w:num w:numId="20">
    <w:abstractNumId w:val="0"/>
  </w:num>
  <w:num w:numId="21">
    <w:abstractNumId w:val="18"/>
  </w:num>
  <w:num w:numId="22">
    <w:abstractNumId w:val="36"/>
  </w:num>
  <w:num w:numId="23">
    <w:abstractNumId w:val="37"/>
  </w:num>
  <w:num w:numId="24">
    <w:abstractNumId w:val="17"/>
  </w:num>
  <w:num w:numId="25">
    <w:abstractNumId w:val="15"/>
  </w:num>
  <w:num w:numId="26">
    <w:abstractNumId w:val="13"/>
  </w:num>
  <w:num w:numId="27">
    <w:abstractNumId w:val="41"/>
  </w:num>
  <w:num w:numId="28">
    <w:abstractNumId w:val="23"/>
  </w:num>
  <w:num w:numId="29">
    <w:abstractNumId w:val="31"/>
  </w:num>
  <w:num w:numId="30">
    <w:abstractNumId w:val="8"/>
  </w:num>
  <w:num w:numId="31">
    <w:abstractNumId w:val="16"/>
  </w:num>
  <w:num w:numId="32">
    <w:abstractNumId w:val="14"/>
  </w:num>
  <w:num w:numId="33">
    <w:abstractNumId w:val="38"/>
  </w:num>
  <w:num w:numId="34">
    <w:abstractNumId w:val="32"/>
  </w:num>
  <w:num w:numId="35">
    <w:abstractNumId w:val="3"/>
  </w:num>
  <w:num w:numId="36">
    <w:abstractNumId w:val="27"/>
  </w:num>
  <w:num w:numId="37">
    <w:abstractNumId w:val="43"/>
  </w:num>
  <w:num w:numId="38">
    <w:abstractNumId w:val="28"/>
  </w:num>
  <w:num w:numId="39">
    <w:abstractNumId w:val="29"/>
  </w:num>
  <w:num w:numId="40">
    <w:abstractNumId w:val="6"/>
  </w:num>
  <w:num w:numId="41">
    <w:abstractNumId w:val="26"/>
  </w:num>
  <w:num w:numId="42">
    <w:abstractNumId w:val="11"/>
  </w:num>
  <w:num w:numId="43">
    <w:abstractNumId w:val="4"/>
  </w:num>
  <w:num w:numId="44">
    <w:abstractNumId w:val="39"/>
  </w:num>
  <w:num w:numId="45">
    <w:abstractNumId w:val="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D4"/>
    <w:rsid w:val="0003527E"/>
    <w:rsid w:val="00037B67"/>
    <w:rsid w:val="000574B4"/>
    <w:rsid w:val="00066D6F"/>
    <w:rsid w:val="00067757"/>
    <w:rsid w:val="000A6D66"/>
    <w:rsid w:val="000E056C"/>
    <w:rsid w:val="000E6649"/>
    <w:rsid w:val="000E7A57"/>
    <w:rsid w:val="000F1E75"/>
    <w:rsid w:val="00104CB4"/>
    <w:rsid w:val="00135150"/>
    <w:rsid w:val="001446CF"/>
    <w:rsid w:val="00151569"/>
    <w:rsid w:val="0015401B"/>
    <w:rsid w:val="001564E0"/>
    <w:rsid w:val="001B7135"/>
    <w:rsid w:val="001D3E48"/>
    <w:rsid w:val="001D6250"/>
    <w:rsid w:val="001E76FB"/>
    <w:rsid w:val="001F6E36"/>
    <w:rsid w:val="002010FE"/>
    <w:rsid w:val="00201760"/>
    <w:rsid w:val="0020394A"/>
    <w:rsid w:val="00204655"/>
    <w:rsid w:val="00205ED7"/>
    <w:rsid w:val="002173F8"/>
    <w:rsid w:val="00244ACF"/>
    <w:rsid w:val="002604F5"/>
    <w:rsid w:val="00264005"/>
    <w:rsid w:val="002641A4"/>
    <w:rsid w:val="00291883"/>
    <w:rsid w:val="00292F54"/>
    <w:rsid w:val="002960FF"/>
    <w:rsid w:val="002B6C0C"/>
    <w:rsid w:val="002D3EB1"/>
    <w:rsid w:val="002E7EE7"/>
    <w:rsid w:val="002F3DEC"/>
    <w:rsid w:val="003571C1"/>
    <w:rsid w:val="003748CD"/>
    <w:rsid w:val="00386EF6"/>
    <w:rsid w:val="003912C9"/>
    <w:rsid w:val="00397DF2"/>
    <w:rsid w:val="003B2313"/>
    <w:rsid w:val="003E22F3"/>
    <w:rsid w:val="003F17FB"/>
    <w:rsid w:val="004006CD"/>
    <w:rsid w:val="00411D59"/>
    <w:rsid w:val="004220A0"/>
    <w:rsid w:val="00424786"/>
    <w:rsid w:val="0043026F"/>
    <w:rsid w:val="004434D9"/>
    <w:rsid w:val="00452266"/>
    <w:rsid w:val="0047065A"/>
    <w:rsid w:val="00483AA8"/>
    <w:rsid w:val="005453C9"/>
    <w:rsid w:val="00561DC0"/>
    <w:rsid w:val="005626E8"/>
    <w:rsid w:val="00565217"/>
    <w:rsid w:val="005730FA"/>
    <w:rsid w:val="005869B1"/>
    <w:rsid w:val="005917F1"/>
    <w:rsid w:val="005A1DFF"/>
    <w:rsid w:val="005B70BC"/>
    <w:rsid w:val="005C5459"/>
    <w:rsid w:val="005D0110"/>
    <w:rsid w:val="005D4955"/>
    <w:rsid w:val="00631A3E"/>
    <w:rsid w:val="00632596"/>
    <w:rsid w:val="006372E2"/>
    <w:rsid w:val="0064187D"/>
    <w:rsid w:val="0069503D"/>
    <w:rsid w:val="00697950"/>
    <w:rsid w:val="006A1661"/>
    <w:rsid w:val="006C4086"/>
    <w:rsid w:val="007050E2"/>
    <w:rsid w:val="0071097E"/>
    <w:rsid w:val="00740DA8"/>
    <w:rsid w:val="00761AE7"/>
    <w:rsid w:val="007724E7"/>
    <w:rsid w:val="00790BA1"/>
    <w:rsid w:val="007A155C"/>
    <w:rsid w:val="007C4B95"/>
    <w:rsid w:val="007E3DA0"/>
    <w:rsid w:val="007F31C6"/>
    <w:rsid w:val="00803CA0"/>
    <w:rsid w:val="00817CAE"/>
    <w:rsid w:val="00831A18"/>
    <w:rsid w:val="00856D3A"/>
    <w:rsid w:val="008741FB"/>
    <w:rsid w:val="00886BC0"/>
    <w:rsid w:val="0089303E"/>
    <w:rsid w:val="008971B0"/>
    <w:rsid w:val="008D5CDC"/>
    <w:rsid w:val="008E0079"/>
    <w:rsid w:val="008E0CF8"/>
    <w:rsid w:val="008E5B2E"/>
    <w:rsid w:val="008F45F5"/>
    <w:rsid w:val="008F7B6F"/>
    <w:rsid w:val="00903CCE"/>
    <w:rsid w:val="00912909"/>
    <w:rsid w:val="0092639C"/>
    <w:rsid w:val="00971E4D"/>
    <w:rsid w:val="00977899"/>
    <w:rsid w:val="009A22AA"/>
    <w:rsid w:val="009B6D88"/>
    <w:rsid w:val="009C14B1"/>
    <w:rsid w:val="009E27D6"/>
    <w:rsid w:val="009E3C4C"/>
    <w:rsid w:val="009F7209"/>
    <w:rsid w:val="00A06BC2"/>
    <w:rsid w:val="00A26F36"/>
    <w:rsid w:val="00A31815"/>
    <w:rsid w:val="00A74622"/>
    <w:rsid w:val="00A92CBE"/>
    <w:rsid w:val="00AC212E"/>
    <w:rsid w:val="00AE02A9"/>
    <w:rsid w:val="00AE656D"/>
    <w:rsid w:val="00AF0BC2"/>
    <w:rsid w:val="00B11D95"/>
    <w:rsid w:val="00B128D4"/>
    <w:rsid w:val="00B1591B"/>
    <w:rsid w:val="00B168F2"/>
    <w:rsid w:val="00B2733B"/>
    <w:rsid w:val="00B336C7"/>
    <w:rsid w:val="00B57C4D"/>
    <w:rsid w:val="00B67697"/>
    <w:rsid w:val="00B90026"/>
    <w:rsid w:val="00B92E8E"/>
    <w:rsid w:val="00B96AEE"/>
    <w:rsid w:val="00C12044"/>
    <w:rsid w:val="00C436D6"/>
    <w:rsid w:val="00C90614"/>
    <w:rsid w:val="00C96635"/>
    <w:rsid w:val="00CE617D"/>
    <w:rsid w:val="00CF0D62"/>
    <w:rsid w:val="00D14577"/>
    <w:rsid w:val="00D27034"/>
    <w:rsid w:val="00D479F1"/>
    <w:rsid w:val="00D5416A"/>
    <w:rsid w:val="00D55556"/>
    <w:rsid w:val="00D619AD"/>
    <w:rsid w:val="00D77F35"/>
    <w:rsid w:val="00D83566"/>
    <w:rsid w:val="00D84D23"/>
    <w:rsid w:val="00DA10E9"/>
    <w:rsid w:val="00DA4778"/>
    <w:rsid w:val="00DB4AB8"/>
    <w:rsid w:val="00DD3DA8"/>
    <w:rsid w:val="00DF78FB"/>
    <w:rsid w:val="00E07C2E"/>
    <w:rsid w:val="00E24A8B"/>
    <w:rsid w:val="00E256D3"/>
    <w:rsid w:val="00E30B37"/>
    <w:rsid w:val="00E33CF1"/>
    <w:rsid w:val="00E543AA"/>
    <w:rsid w:val="00E65A94"/>
    <w:rsid w:val="00E86E11"/>
    <w:rsid w:val="00EB0B57"/>
    <w:rsid w:val="00EB4864"/>
    <w:rsid w:val="00EE20B3"/>
    <w:rsid w:val="00EE37AA"/>
    <w:rsid w:val="00F03A73"/>
    <w:rsid w:val="00F0668A"/>
    <w:rsid w:val="00F13CC4"/>
    <w:rsid w:val="00F31785"/>
    <w:rsid w:val="00F41717"/>
    <w:rsid w:val="00F5651F"/>
    <w:rsid w:val="00F75E39"/>
    <w:rsid w:val="00FB07A8"/>
    <w:rsid w:val="00FC3231"/>
    <w:rsid w:val="00FC5BFB"/>
    <w:rsid w:val="00FE0AA5"/>
    <w:rsid w:val="00FE1429"/>
    <w:rsid w:val="00FE35ED"/>
    <w:rsid w:val="00FF75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FE0E0"/>
  <w15:docId w15:val="{BD247380-B634-48E5-856F-DE58DC5F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5"/>
      <w:outlineLvl w:val="0"/>
    </w:pPr>
    <w:rPr>
      <w:b/>
      <w:bCs/>
      <w:sz w:val="20"/>
      <w:szCs w:val="2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140"/>
      <w:ind w:left="823"/>
      <w:jc w:val="both"/>
    </w:pPr>
    <w:rPr>
      <w:sz w:val="20"/>
      <w:szCs w:val="20"/>
    </w:rPr>
  </w:style>
  <w:style w:type="paragraph" w:styleId="Titel">
    <w:name w:val="Title"/>
    <w:basedOn w:val="Standaard"/>
    <w:uiPriority w:val="10"/>
    <w:qFormat/>
    <w:pPr>
      <w:spacing w:before="297"/>
      <w:ind w:left="1953" w:right="1958"/>
      <w:jc w:val="center"/>
    </w:pPr>
    <w:rPr>
      <w:b/>
      <w:bCs/>
      <w:sz w:val="32"/>
      <w:szCs w:val="32"/>
    </w:rPr>
  </w:style>
  <w:style w:type="paragraph" w:styleId="Lijstalinea">
    <w:name w:val="List Paragraph"/>
    <w:basedOn w:val="Standaard"/>
    <w:uiPriority w:val="1"/>
    <w:qFormat/>
    <w:pPr>
      <w:spacing w:before="140"/>
      <w:ind w:left="823" w:right="116" w:hanging="708"/>
      <w:jc w:val="both"/>
    </w:p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F03A7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03A73"/>
    <w:rPr>
      <w:rFonts w:ascii="Segoe UI" w:eastAsia="Arial" w:hAnsi="Segoe UI" w:cs="Segoe UI"/>
      <w:sz w:val="18"/>
      <w:szCs w:val="18"/>
      <w:lang w:val="nl-NL"/>
    </w:rPr>
  </w:style>
  <w:style w:type="character" w:styleId="Verwijzingopmerking">
    <w:name w:val="annotation reference"/>
    <w:basedOn w:val="Standaardalinea-lettertype"/>
    <w:uiPriority w:val="99"/>
    <w:unhideWhenUsed/>
    <w:rsid w:val="00761AE7"/>
    <w:rPr>
      <w:sz w:val="16"/>
      <w:szCs w:val="16"/>
    </w:rPr>
  </w:style>
  <w:style w:type="paragraph" w:styleId="Tekstopmerking">
    <w:name w:val="annotation text"/>
    <w:basedOn w:val="Standaard"/>
    <w:link w:val="TekstopmerkingChar"/>
    <w:uiPriority w:val="99"/>
    <w:unhideWhenUsed/>
    <w:rsid w:val="00761AE7"/>
    <w:rPr>
      <w:sz w:val="20"/>
      <w:szCs w:val="20"/>
    </w:rPr>
  </w:style>
  <w:style w:type="character" w:customStyle="1" w:styleId="TekstopmerkingChar">
    <w:name w:val="Tekst opmerking Char"/>
    <w:basedOn w:val="Standaardalinea-lettertype"/>
    <w:link w:val="Tekstopmerking"/>
    <w:uiPriority w:val="99"/>
    <w:rsid w:val="00761AE7"/>
    <w:rPr>
      <w:rFonts w:ascii="Arial" w:eastAsia="Arial" w:hAnsi="Arial" w:cs="Arial"/>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61AE7"/>
    <w:rPr>
      <w:b/>
      <w:bCs/>
    </w:rPr>
  </w:style>
  <w:style w:type="character" w:customStyle="1" w:styleId="OnderwerpvanopmerkingChar">
    <w:name w:val="Onderwerp van opmerking Char"/>
    <w:basedOn w:val="TekstopmerkingChar"/>
    <w:link w:val="Onderwerpvanopmerking"/>
    <w:uiPriority w:val="99"/>
    <w:semiHidden/>
    <w:rsid w:val="00761AE7"/>
    <w:rPr>
      <w:rFonts w:ascii="Arial" w:eastAsia="Arial" w:hAnsi="Arial" w:cs="Arial"/>
      <w:b/>
      <w:bCs/>
      <w:sz w:val="20"/>
      <w:szCs w:val="20"/>
      <w:lang w:val="nl-NL"/>
    </w:rPr>
  </w:style>
  <w:style w:type="paragraph" w:styleId="Koptekst">
    <w:name w:val="header"/>
    <w:basedOn w:val="Standaard"/>
    <w:link w:val="KoptekstChar"/>
    <w:uiPriority w:val="99"/>
    <w:unhideWhenUsed/>
    <w:rsid w:val="006C4086"/>
    <w:pPr>
      <w:tabs>
        <w:tab w:val="center" w:pos="4536"/>
        <w:tab w:val="right" w:pos="9072"/>
      </w:tabs>
    </w:pPr>
  </w:style>
  <w:style w:type="character" w:customStyle="1" w:styleId="KoptekstChar">
    <w:name w:val="Koptekst Char"/>
    <w:basedOn w:val="Standaardalinea-lettertype"/>
    <w:link w:val="Koptekst"/>
    <w:uiPriority w:val="99"/>
    <w:rsid w:val="006C4086"/>
    <w:rPr>
      <w:rFonts w:ascii="Arial" w:eastAsia="Arial" w:hAnsi="Arial" w:cs="Arial"/>
      <w:lang w:val="nl-NL"/>
    </w:rPr>
  </w:style>
  <w:style w:type="paragraph" w:styleId="Revisie">
    <w:name w:val="Revision"/>
    <w:hidden/>
    <w:uiPriority w:val="99"/>
    <w:semiHidden/>
    <w:rsid w:val="006C4086"/>
    <w:pPr>
      <w:widowControl/>
      <w:autoSpaceDE/>
      <w:autoSpaceDN/>
    </w:pPr>
    <w:rPr>
      <w:rFonts w:ascii="Arial" w:eastAsia="Arial" w:hAnsi="Arial" w:cs="Arial"/>
      <w:lang w:val="nl-NL"/>
    </w:rPr>
  </w:style>
  <w:style w:type="paragraph" w:customStyle="1" w:styleId="CuriaKop2">
    <w:name w:val="Curia Kop 2"/>
    <w:basedOn w:val="Standaard"/>
    <w:next w:val="Standaard"/>
    <w:rsid w:val="00E65A94"/>
    <w:pPr>
      <w:widowControl/>
      <w:numPr>
        <w:ilvl w:val="1"/>
        <w:numId w:val="37"/>
      </w:numPr>
      <w:autoSpaceDE/>
      <w:autoSpaceDN/>
    </w:pPr>
    <w:rPr>
      <w:rFonts w:ascii="Tahoma" w:eastAsia="Times New Roman" w:hAnsi="Tahoma" w:cs="Times New Roman"/>
      <w:b/>
      <w:bCs/>
      <w:smallCaps/>
      <w:color w:val="000000"/>
      <w:lang w:val="nl-BE" w:eastAsia="fr-FR"/>
    </w:rPr>
  </w:style>
  <w:style w:type="paragraph" w:customStyle="1" w:styleId="CuriaKop3">
    <w:name w:val="Curia Kop 3"/>
    <w:basedOn w:val="Standaard"/>
    <w:next w:val="Standaard"/>
    <w:rsid w:val="00E65A94"/>
    <w:pPr>
      <w:widowControl/>
      <w:numPr>
        <w:ilvl w:val="2"/>
        <w:numId w:val="37"/>
      </w:numPr>
      <w:autoSpaceDE/>
      <w:autoSpaceDN/>
      <w:spacing w:after="120"/>
    </w:pPr>
    <w:rPr>
      <w:rFonts w:ascii="Tahoma" w:eastAsia="Times New Roman" w:hAnsi="Tahoma" w:cs="Times New Roman"/>
      <w:bCs/>
      <w:color w:val="000000"/>
      <w:sz w:val="20"/>
      <w:lang w:val="nl-BE" w:eastAsia="fr-FR"/>
    </w:rPr>
  </w:style>
  <w:style w:type="paragraph" w:customStyle="1" w:styleId="CuriaKop4">
    <w:name w:val="Curia Kop 4"/>
    <w:basedOn w:val="Standaard"/>
    <w:next w:val="Standaard"/>
    <w:rsid w:val="00E65A94"/>
    <w:pPr>
      <w:widowControl/>
      <w:numPr>
        <w:ilvl w:val="3"/>
        <w:numId w:val="37"/>
      </w:numPr>
      <w:autoSpaceDE/>
      <w:autoSpaceDN/>
      <w:spacing w:after="120"/>
    </w:pPr>
    <w:rPr>
      <w:rFonts w:ascii="Tahoma" w:eastAsia="Times New Roman" w:hAnsi="Tahoma" w:cs="Times New Roman"/>
      <w:bCs/>
      <w:color w:val="000000"/>
      <w:sz w:val="20"/>
      <w:lang w:val="nl-BE" w:eastAsia="fr-FR"/>
    </w:rPr>
  </w:style>
  <w:style w:type="paragraph" w:customStyle="1" w:styleId="CuriaKop5">
    <w:name w:val="Curia Kop 5"/>
    <w:basedOn w:val="Standaard"/>
    <w:next w:val="Standaard"/>
    <w:rsid w:val="00E65A94"/>
    <w:pPr>
      <w:widowControl/>
      <w:numPr>
        <w:ilvl w:val="4"/>
        <w:numId w:val="37"/>
      </w:numPr>
      <w:autoSpaceDE/>
      <w:autoSpaceDN/>
    </w:pPr>
    <w:rPr>
      <w:rFonts w:ascii="Times New Roman" w:eastAsia="Times New Roman" w:hAnsi="Times New Roman" w:cs="Times New Roman"/>
      <w:b/>
      <w:bCs/>
      <w:color w:val="000000"/>
      <w:sz w:val="24"/>
      <w:lang w:val="nl-BE" w:eastAsia="fr-FR"/>
    </w:rPr>
  </w:style>
  <w:style w:type="paragraph" w:customStyle="1" w:styleId="CuriaKop6">
    <w:name w:val="Curia Kop 6"/>
    <w:basedOn w:val="Standaard"/>
    <w:next w:val="Standaard"/>
    <w:rsid w:val="00E65A94"/>
    <w:pPr>
      <w:widowControl/>
      <w:numPr>
        <w:ilvl w:val="5"/>
        <w:numId w:val="37"/>
      </w:numPr>
      <w:autoSpaceDE/>
      <w:autoSpaceDN/>
    </w:pPr>
    <w:rPr>
      <w:rFonts w:ascii="Times New Roman" w:eastAsia="Times New Roman" w:hAnsi="Times New Roman" w:cs="Times New Roman"/>
      <w:b/>
      <w:bCs/>
      <w:i/>
      <w:color w:val="000000"/>
      <w:sz w:val="24"/>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C75588974E945941900F2F9B26DA8" ma:contentTypeVersion="12" ma:contentTypeDescription="Create a new document." ma:contentTypeScope="" ma:versionID="79af95e264cacb8967f2efdc34378826">
  <xsd:schema xmlns:xsd="http://www.w3.org/2001/XMLSchema" xmlns:xs="http://www.w3.org/2001/XMLSchema" xmlns:p="http://schemas.microsoft.com/office/2006/metadata/properties" xmlns:ns2="f1347de3-2caa-405c-9caf-271d3d25619d" xmlns:ns3="a8dee9a9-77fc-4b74-8016-a6b8b6a2ffb7" targetNamespace="http://schemas.microsoft.com/office/2006/metadata/properties" ma:root="true" ma:fieldsID="4e277835feeb4c3efed79128b9b52ddf" ns2:_="" ns3:_="">
    <xsd:import namespace="f1347de3-2caa-405c-9caf-271d3d25619d"/>
    <xsd:import namespace="a8dee9a9-77fc-4b74-8016-a6b8b6a2ff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47de3-2caa-405c-9caf-271d3d256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dee9a9-77fc-4b74-8016-a6b8b6a2f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3781-9A8F-450D-9A48-28652DA5286B}">
  <ds:schemaRefs>
    <ds:schemaRef ds:uri="http://schemas.microsoft.com/sharepoint/v3/contenttype/forms"/>
  </ds:schemaRefs>
</ds:datastoreItem>
</file>

<file path=customXml/itemProps2.xml><?xml version="1.0" encoding="utf-8"?>
<ds:datastoreItem xmlns:ds="http://schemas.openxmlformats.org/officeDocument/2006/customXml" ds:itemID="{E3688E8F-8C0B-44C3-B57B-1300940C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47de3-2caa-405c-9caf-271d3d25619d"/>
    <ds:schemaRef ds:uri="a8dee9a9-77fc-4b74-8016-a6b8b6a2f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C1D774-51D6-4601-A842-9FDC5261C4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2D8DE8-DF91-4FE3-ACD8-7BA07778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4601</Words>
  <Characters>25306</Characters>
  <Application>Microsoft Office Word</Application>
  <DocSecurity>0</DocSecurity>
  <Lines>210</Lines>
  <Paragraphs>59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Comments ND -  09/01/2013</vt:lpstr>
      <vt:lpstr>Comments ND -  09/01/2013</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ND -  09/01/2013</dc:title>
  <dc:creator>Brahim Bénichou</dc:creator>
  <cp:lastModifiedBy>Ludo Dhelft</cp:lastModifiedBy>
  <cp:revision>2</cp:revision>
  <cp:lastPrinted>2020-02-25T09:45:00Z</cp:lastPrinted>
  <dcterms:created xsi:type="dcterms:W3CDTF">2020-05-29T08:53:00Z</dcterms:created>
  <dcterms:modified xsi:type="dcterms:W3CDTF">2020-05-29T08:53:00Z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Acrobat PDFMaker 11 voor Word</vt:lpwstr>
  </property>
  <property fmtid="{D5CDD505-2E9C-101B-9397-08002B2CF9AE}" pid="4" name="LastSaved">
    <vt:filetime>2020-01-27T00:00:00Z</vt:filetime>
  </property>
  <property fmtid="{D5CDD505-2E9C-101B-9397-08002B2CF9AE}" pid="5" name="ContentTypeId">
    <vt:lpwstr>0x01010018FC75588974E945941900F2F9B26DA8</vt:lpwstr>
  </property>
</Properties>
</file>